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5F" w:rsidRDefault="00FE315F" w:rsidP="00FE315F">
      <w:pPr>
        <w:pStyle w:val="Heading1"/>
        <w:jc w:val="center"/>
        <w:rPr>
          <w:rFonts w:ascii="Arial" w:hAnsi="Arial" w:cs="Arial"/>
        </w:rPr>
      </w:pPr>
      <w:r>
        <w:rPr>
          <w:rFonts w:ascii="Arial" w:hAnsi="Arial" w:cs="Arial"/>
        </w:rPr>
        <w:t>ED</w:t>
      </w:r>
      <w:r w:rsidR="000152CD">
        <w:rPr>
          <w:rFonts w:ascii="Arial" w:hAnsi="Arial" w:cs="Arial"/>
        </w:rPr>
        <w:t>X2260 Assignment 1</w:t>
      </w:r>
    </w:p>
    <w:p w:rsidR="00001EC6" w:rsidRPr="00001EC6" w:rsidRDefault="00001EC6" w:rsidP="00001EC6">
      <w:pPr>
        <w:keepNext/>
        <w:spacing w:before="240" w:after="60"/>
        <w:outlineLvl w:val="0"/>
        <w:rPr>
          <w:rFonts w:ascii="Arial" w:hAnsi="Arial" w:cs="Arial"/>
          <w:b/>
          <w:bCs/>
          <w:kern w:val="32"/>
          <w:sz w:val="32"/>
          <w:szCs w:val="32"/>
          <w:lang w:bidi="en-US"/>
        </w:rPr>
      </w:pPr>
      <w:r w:rsidRPr="00FB6B87">
        <w:rPr>
          <w:rFonts w:ascii="Arial" w:hAnsi="Arial" w:cs="Arial"/>
          <w:b/>
          <w:bCs/>
          <w:kern w:val="32"/>
          <w:sz w:val="32"/>
          <w:szCs w:val="32"/>
          <w:lang w:bidi="en-US"/>
        </w:rPr>
        <w:t xml:space="preserve">Name: </w:t>
      </w:r>
      <w:r w:rsidR="00B479C5">
        <w:rPr>
          <w:rFonts w:ascii="Arial" w:hAnsi="Arial" w:cs="Arial"/>
          <w:b/>
          <w:bCs/>
          <w:kern w:val="32"/>
          <w:sz w:val="32"/>
          <w:szCs w:val="32"/>
          <w:lang w:bidi="en-US"/>
        </w:rPr>
        <w:t>Suzanne Usher</w:t>
      </w:r>
    </w:p>
    <w:p w:rsidR="00FE315F" w:rsidRPr="005945EB" w:rsidRDefault="00FE315F" w:rsidP="00FE315F">
      <w:pPr>
        <w:rPr>
          <w:lang w:bidi="en-US"/>
        </w:rPr>
      </w:pPr>
    </w:p>
    <w:tbl>
      <w:tblPr>
        <w:tblW w:w="10226"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3566"/>
        <w:gridCol w:w="2977"/>
        <w:gridCol w:w="3683"/>
      </w:tblGrid>
      <w:tr w:rsidR="00FE315F" w:rsidRPr="008A287A" w:rsidTr="00B878A7">
        <w:trPr>
          <w:jc w:val="center"/>
        </w:trPr>
        <w:tc>
          <w:tcPr>
            <w:tcW w:w="3566" w:type="dxa"/>
            <w:tcBorders>
              <w:top w:val="single" w:sz="6" w:space="0" w:color="000000"/>
              <w:left w:val="single" w:sz="6" w:space="0" w:color="000000"/>
              <w:bottom w:val="single" w:sz="6" w:space="0" w:color="000000"/>
              <w:right w:val="nil"/>
            </w:tcBorders>
            <w:tcMar>
              <w:top w:w="55" w:type="dxa"/>
              <w:left w:w="55" w:type="dxa"/>
              <w:bottom w:w="55" w:type="dxa"/>
              <w:right w:w="55" w:type="dxa"/>
            </w:tcMar>
          </w:tcPr>
          <w:p w:rsidR="00FE315F" w:rsidRPr="008A287A" w:rsidRDefault="00FE315F" w:rsidP="00FE315F">
            <w:pPr>
              <w:pStyle w:val="center"/>
              <w:jc w:val="center"/>
              <w:rPr>
                <w:rFonts w:ascii="Arial" w:hAnsi="Arial" w:cs="Arial"/>
                <w:b/>
                <w:bCs/>
              </w:rPr>
            </w:pPr>
            <w:r>
              <w:rPr>
                <w:rFonts w:ascii="Arial" w:hAnsi="Arial" w:cs="Arial"/>
                <w:b/>
                <w:bCs/>
              </w:rPr>
              <w:t>Description</w:t>
            </w:r>
          </w:p>
        </w:tc>
        <w:tc>
          <w:tcPr>
            <w:tcW w:w="2977" w:type="dxa"/>
            <w:tcBorders>
              <w:top w:val="single" w:sz="6" w:space="0" w:color="000000"/>
              <w:left w:val="single" w:sz="6" w:space="0" w:color="000000"/>
              <w:bottom w:val="single" w:sz="6" w:space="0" w:color="000000"/>
              <w:right w:val="nil"/>
            </w:tcBorders>
            <w:tcMar>
              <w:top w:w="55" w:type="dxa"/>
              <w:left w:w="55" w:type="dxa"/>
              <w:bottom w:w="55" w:type="dxa"/>
              <w:right w:w="55" w:type="dxa"/>
            </w:tcMar>
          </w:tcPr>
          <w:p w:rsidR="00FE315F" w:rsidRPr="008A287A" w:rsidRDefault="00FE315F" w:rsidP="00FE315F">
            <w:pPr>
              <w:pStyle w:val="center"/>
              <w:jc w:val="center"/>
              <w:rPr>
                <w:rFonts w:ascii="Arial" w:hAnsi="Arial" w:cs="Arial"/>
                <w:b/>
                <w:bCs/>
              </w:rPr>
            </w:pPr>
            <w:proofErr w:type="spellStart"/>
            <w:r>
              <w:rPr>
                <w:rFonts w:ascii="Arial" w:hAnsi="Arial" w:cs="Arial"/>
                <w:b/>
                <w:bCs/>
              </w:rPr>
              <w:t>Wtg</w:t>
            </w:r>
            <w:proofErr w:type="spellEnd"/>
            <w:r>
              <w:rPr>
                <w:rFonts w:ascii="Arial" w:hAnsi="Arial" w:cs="Arial"/>
                <w:b/>
                <w:bCs/>
              </w:rPr>
              <w:t xml:space="preserve"> (%)</w:t>
            </w:r>
          </w:p>
        </w:tc>
        <w:tc>
          <w:tcPr>
            <w:tcW w:w="368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FE315F" w:rsidRPr="008A287A" w:rsidRDefault="00FE315F" w:rsidP="00FE315F">
            <w:pPr>
              <w:pStyle w:val="center"/>
              <w:jc w:val="center"/>
              <w:rPr>
                <w:rFonts w:ascii="Arial" w:hAnsi="Arial" w:cs="Arial"/>
                <w:b/>
                <w:bCs/>
              </w:rPr>
            </w:pPr>
            <w:r>
              <w:rPr>
                <w:rFonts w:ascii="Arial" w:hAnsi="Arial" w:cs="Arial"/>
                <w:b/>
                <w:bCs/>
              </w:rPr>
              <w:t>Due date and time</w:t>
            </w:r>
          </w:p>
        </w:tc>
      </w:tr>
      <w:tr w:rsidR="00FE315F" w:rsidRPr="008A287A" w:rsidTr="00B878A7">
        <w:trPr>
          <w:jc w:val="center"/>
        </w:trPr>
        <w:tc>
          <w:tcPr>
            <w:tcW w:w="3566" w:type="dxa"/>
            <w:tcBorders>
              <w:top w:val="nil"/>
              <w:left w:val="single" w:sz="6" w:space="0" w:color="000000"/>
              <w:bottom w:val="single" w:sz="6" w:space="0" w:color="000000"/>
              <w:right w:val="nil"/>
            </w:tcBorders>
            <w:tcMar>
              <w:top w:w="55" w:type="dxa"/>
              <w:left w:w="55" w:type="dxa"/>
              <w:bottom w:w="55" w:type="dxa"/>
              <w:right w:w="55" w:type="dxa"/>
            </w:tcMar>
            <w:vAlign w:val="center"/>
          </w:tcPr>
          <w:p w:rsidR="00FE315F" w:rsidRPr="00FE315F" w:rsidRDefault="00F15B5A" w:rsidP="00FE315F">
            <w:pPr>
              <w:jc w:val="center"/>
              <w:rPr>
                <w:rFonts w:ascii="Arial" w:hAnsi="Arial" w:cs="Arial"/>
                <w:b/>
              </w:rPr>
            </w:pPr>
            <w:r>
              <w:rPr>
                <w:rFonts w:ascii="Arial" w:hAnsi="Arial" w:cs="Arial"/>
                <w:sz w:val="22"/>
                <w:szCs w:val="22"/>
              </w:rPr>
              <w:t>PowerP</w:t>
            </w:r>
            <w:r w:rsidR="004D3392">
              <w:rPr>
                <w:rFonts w:ascii="Arial" w:hAnsi="Arial" w:cs="Arial"/>
                <w:sz w:val="22"/>
                <w:szCs w:val="22"/>
              </w:rPr>
              <w:t>oint</w:t>
            </w:r>
          </w:p>
        </w:tc>
        <w:tc>
          <w:tcPr>
            <w:tcW w:w="2977" w:type="dxa"/>
            <w:tcBorders>
              <w:top w:val="nil"/>
              <w:left w:val="single" w:sz="6" w:space="0" w:color="000000"/>
              <w:bottom w:val="single" w:sz="6" w:space="0" w:color="000000"/>
              <w:right w:val="nil"/>
            </w:tcBorders>
            <w:tcMar>
              <w:top w:w="55" w:type="dxa"/>
              <w:left w:w="55" w:type="dxa"/>
              <w:bottom w:w="55" w:type="dxa"/>
              <w:right w:w="55" w:type="dxa"/>
            </w:tcMar>
            <w:vAlign w:val="center"/>
          </w:tcPr>
          <w:p w:rsidR="00FE315F" w:rsidRPr="001A649B" w:rsidRDefault="004D3392" w:rsidP="00FE315F">
            <w:pPr>
              <w:jc w:val="center"/>
              <w:rPr>
                <w:rFonts w:ascii="Arial" w:hAnsi="Arial" w:cs="Arial"/>
              </w:rPr>
            </w:pPr>
            <w:r>
              <w:rPr>
                <w:rFonts w:ascii="Arial" w:hAnsi="Arial" w:cs="Arial"/>
                <w:sz w:val="22"/>
                <w:szCs w:val="22"/>
              </w:rPr>
              <w:t>5</w:t>
            </w:r>
            <w:r w:rsidR="00FE315F" w:rsidRPr="001A649B">
              <w:rPr>
                <w:rFonts w:ascii="Arial" w:hAnsi="Arial" w:cs="Arial"/>
                <w:sz w:val="22"/>
                <w:szCs w:val="22"/>
              </w:rPr>
              <w:t>0%</w:t>
            </w:r>
          </w:p>
        </w:tc>
        <w:tc>
          <w:tcPr>
            <w:tcW w:w="3683" w:type="dxa"/>
            <w:tcBorders>
              <w:top w:val="nil"/>
              <w:left w:val="single" w:sz="6" w:space="0" w:color="000000"/>
              <w:bottom w:val="single" w:sz="6" w:space="0" w:color="000000"/>
              <w:right w:val="single" w:sz="6" w:space="0" w:color="000000"/>
            </w:tcBorders>
            <w:tcMar>
              <w:top w:w="55" w:type="dxa"/>
              <w:left w:w="55" w:type="dxa"/>
              <w:bottom w:w="55" w:type="dxa"/>
              <w:right w:w="55" w:type="dxa"/>
            </w:tcMar>
            <w:vAlign w:val="center"/>
          </w:tcPr>
          <w:p w:rsidR="00FE315F" w:rsidRPr="001A649B" w:rsidRDefault="000152CD" w:rsidP="00D62FFB">
            <w:pPr>
              <w:jc w:val="center"/>
              <w:rPr>
                <w:rFonts w:ascii="Arial" w:hAnsi="Arial" w:cs="Arial"/>
              </w:rPr>
            </w:pPr>
            <w:r>
              <w:rPr>
                <w:rFonts w:ascii="Arial" w:hAnsi="Arial" w:cs="Arial"/>
                <w:sz w:val="22"/>
                <w:szCs w:val="22"/>
              </w:rPr>
              <w:t>31 March</w:t>
            </w:r>
            <w:r w:rsidR="00D62FFB">
              <w:rPr>
                <w:rFonts w:ascii="Arial" w:hAnsi="Arial" w:cs="Arial"/>
                <w:sz w:val="22"/>
                <w:szCs w:val="22"/>
              </w:rPr>
              <w:t xml:space="preserve"> 2015</w:t>
            </w:r>
            <w:r w:rsidR="00BF138A">
              <w:rPr>
                <w:rFonts w:ascii="Arial" w:hAnsi="Arial" w:cs="Arial"/>
                <w:sz w:val="22"/>
                <w:szCs w:val="22"/>
              </w:rPr>
              <w:t xml:space="preserve"> @ </w:t>
            </w:r>
            <w:r w:rsidR="00F30624">
              <w:rPr>
                <w:rFonts w:ascii="Arial" w:hAnsi="Arial" w:cs="Arial"/>
                <w:sz w:val="22"/>
                <w:szCs w:val="22"/>
              </w:rPr>
              <w:t>11.55 p</w:t>
            </w:r>
            <w:r w:rsidR="00693BB6">
              <w:rPr>
                <w:rFonts w:ascii="Arial" w:hAnsi="Arial" w:cs="Arial"/>
                <w:sz w:val="22"/>
                <w:szCs w:val="22"/>
              </w:rPr>
              <w:t>m</w:t>
            </w:r>
          </w:p>
        </w:tc>
      </w:tr>
    </w:tbl>
    <w:p w:rsidR="00FE315F" w:rsidRPr="00137241" w:rsidRDefault="00F15B5A" w:rsidP="00137241">
      <w:pPr>
        <w:pStyle w:val="Heading1"/>
        <w:jc w:val="center"/>
        <w:rPr>
          <w:rFonts w:ascii="Arial" w:hAnsi="Arial" w:cs="Arial"/>
        </w:rPr>
      </w:pPr>
      <w:r>
        <w:rPr>
          <w:rFonts w:ascii="Arial" w:hAnsi="Arial" w:cs="Arial"/>
        </w:rPr>
        <w:t>“</w:t>
      </w:r>
      <w:r w:rsidR="000152CD">
        <w:rPr>
          <w:rFonts w:ascii="Arial" w:hAnsi="Arial" w:cs="Arial"/>
        </w:rPr>
        <w:t>Forces</w:t>
      </w:r>
      <w:r w:rsidR="00342A0C">
        <w:rPr>
          <w:rFonts w:ascii="Arial" w:hAnsi="Arial" w:cs="Arial"/>
        </w:rPr>
        <w:t xml:space="preserve"> and Physical Science</w:t>
      </w:r>
      <w:r w:rsidR="00D62FFB">
        <w:rPr>
          <w:rFonts w:ascii="Arial" w:hAnsi="Arial" w:cs="Arial"/>
        </w:rPr>
        <w:t>”</w:t>
      </w:r>
    </w:p>
    <w:p w:rsidR="00FE315F" w:rsidRDefault="00FE315F" w:rsidP="0018319A">
      <w:pPr>
        <w:rPr>
          <w:rFonts w:ascii="Arial" w:hAnsi="Arial" w:cs="Arial"/>
          <w:b/>
          <w:sz w:val="22"/>
          <w:szCs w:val="22"/>
        </w:rPr>
      </w:pPr>
    </w:p>
    <w:p w:rsidR="0018319A" w:rsidRDefault="004D3392" w:rsidP="004073AD">
      <w:pPr>
        <w:jc w:val="both"/>
        <w:rPr>
          <w:rFonts w:ascii="Arial" w:hAnsi="Arial" w:cs="Arial"/>
          <w:b/>
          <w:sz w:val="22"/>
          <w:szCs w:val="22"/>
        </w:rPr>
      </w:pPr>
      <w:r>
        <w:rPr>
          <w:rFonts w:ascii="Arial" w:hAnsi="Arial" w:cs="Arial"/>
          <w:b/>
          <w:sz w:val="22"/>
          <w:szCs w:val="22"/>
        </w:rPr>
        <w:t xml:space="preserve">Assignment </w:t>
      </w:r>
      <w:r w:rsidR="00001EC6">
        <w:rPr>
          <w:rFonts w:ascii="Arial" w:hAnsi="Arial" w:cs="Arial"/>
          <w:b/>
          <w:sz w:val="22"/>
          <w:szCs w:val="22"/>
        </w:rPr>
        <w:t>feedback</w:t>
      </w:r>
      <w:r>
        <w:rPr>
          <w:rFonts w:ascii="Arial" w:hAnsi="Arial" w:cs="Arial"/>
          <w:b/>
          <w:sz w:val="22"/>
          <w:szCs w:val="22"/>
        </w:rPr>
        <w:t>:</w:t>
      </w:r>
    </w:p>
    <w:p w:rsidR="00001EC6" w:rsidRPr="00C34131" w:rsidRDefault="00001EC6" w:rsidP="00001EC6">
      <w:pPr>
        <w:rPr>
          <w:rFonts w:ascii="Arial" w:hAnsi="Arial" w:cs="Arial"/>
          <w:color w:val="0033CC"/>
          <w:sz w:val="20"/>
          <w:szCs w:val="20"/>
        </w:rPr>
      </w:pPr>
      <w:r w:rsidRPr="00C34131">
        <w:rPr>
          <w:rFonts w:ascii="Arial" w:hAnsi="Arial" w:cs="Arial"/>
          <w:color w:val="0033CC"/>
          <w:sz w:val="20"/>
          <w:szCs w:val="20"/>
        </w:rPr>
        <w:t>Thank you for your assignment submission. I have provided specific feedback pertaining to each of the assignment criteria below.</w:t>
      </w:r>
    </w:p>
    <w:p w:rsidR="007F18AF" w:rsidRPr="003009AA" w:rsidRDefault="007F18AF" w:rsidP="003009AA">
      <w:pPr>
        <w:rPr>
          <w:rFonts w:ascii="Arial" w:hAnsi="Arial" w:cs="Arial"/>
          <w:color w:val="0033CC"/>
          <w:sz w:val="20"/>
          <w:szCs w:val="20"/>
        </w:rPr>
      </w:pPr>
    </w:p>
    <w:p w:rsidR="007F18AF" w:rsidRDefault="007F18AF" w:rsidP="00001EC6">
      <w:pPr>
        <w:pStyle w:val="ListParagraph"/>
        <w:numPr>
          <w:ilvl w:val="0"/>
          <w:numId w:val="17"/>
        </w:numPr>
        <w:autoSpaceDE w:val="0"/>
        <w:autoSpaceDN w:val="0"/>
        <w:adjustRightInd w:val="0"/>
        <w:jc w:val="both"/>
        <w:rPr>
          <w:rFonts w:ascii="Arial" w:hAnsi="Arial" w:cs="Arial"/>
          <w:b/>
          <w:sz w:val="22"/>
          <w:szCs w:val="22"/>
          <w:lang w:eastAsia="en-AU"/>
        </w:rPr>
      </w:pPr>
      <w:r w:rsidRPr="00001EC6">
        <w:rPr>
          <w:rFonts w:ascii="Arial" w:hAnsi="Arial" w:cs="Arial"/>
          <w:b/>
          <w:sz w:val="22"/>
          <w:szCs w:val="22"/>
          <w:lang w:eastAsia="en-AU"/>
        </w:rPr>
        <w:t>For</w:t>
      </w:r>
      <w:r w:rsidR="00001EC6" w:rsidRPr="00001EC6">
        <w:rPr>
          <w:rFonts w:ascii="Arial" w:hAnsi="Arial" w:cs="Arial"/>
          <w:b/>
          <w:sz w:val="22"/>
          <w:szCs w:val="22"/>
          <w:lang w:eastAsia="en-AU"/>
        </w:rPr>
        <w:t>ces and machines in everyday life</w:t>
      </w:r>
      <w:r w:rsidR="00A60D97">
        <w:rPr>
          <w:rFonts w:ascii="Arial" w:hAnsi="Arial" w:cs="Arial"/>
          <w:b/>
          <w:sz w:val="22"/>
          <w:szCs w:val="22"/>
          <w:lang w:eastAsia="en-AU"/>
        </w:rPr>
        <w:t xml:space="preserve"> </w:t>
      </w:r>
    </w:p>
    <w:p w:rsidR="00001EC6" w:rsidRPr="003009AA" w:rsidRDefault="00001EC6" w:rsidP="003009AA">
      <w:pPr>
        <w:rPr>
          <w:rFonts w:ascii="Arial" w:hAnsi="Arial" w:cs="Arial"/>
          <w:color w:val="0033CC"/>
          <w:sz w:val="20"/>
          <w:szCs w:val="20"/>
        </w:rPr>
      </w:pPr>
    </w:p>
    <w:p w:rsidR="003009AA" w:rsidRPr="003009AA" w:rsidRDefault="00B479C5" w:rsidP="003009AA">
      <w:pPr>
        <w:rPr>
          <w:rFonts w:ascii="Arial" w:hAnsi="Arial" w:cs="Arial"/>
          <w:color w:val="0033CC"/>
          <w:sz w:val="20"/>
          <w:szCs w:val="20"/>
        </w:rPr>
      </w:pPr>
      <w:r>
        <w:rPr>
          <w:rFonts w:ascii="Arial" w:hAnsi="Arial" w:cs="Arial"/>
          <w:color w:val="0033CC"/>
          <w:sz w:val="20"/>
          <w:szCs w:val="20"/>
        </w:rPr>
        <w:t>Suzanne, you have provided a clear overview of the scientific concept of force and its application in simple machines. The use of highly appropriate scientific diagrams was noted to support your explanation of the mechanics of the lever. Well done.</w:t>
      </w:r>
    </w:p>
    <w:p w:rsidR="007F18AF" w:rsidRPr="003009AA" w:rsidRDefault="007F18AF" w:rsidP="003009AA">
      <w:pPr>
        <w:rPr>
          <w:rFonts w:ascii="Arial" w:hAnsi="Arial" w:cs="Arial"/>
          <w:color w:val="0033CC"/>
          <w:sz w:val="20"/>
          <w:szCs w:val="20"/>
        </w:rPr>
      </w:pPr>
    </w:p>
    <w:p w:rsidR="007F18AF" w:rsidRDefault="00001EC6" w:rsidP="00001EC6">
      <w:pPr>
        <w:pStyle w:val="ListParagraph"/>
        <w:numPr>
          <w:ilvl w:val="0"/>
          <w:numId w:val="17"/>
        </w:numPr>
        <w:autoSpaceDE w:val="0"/>
        <w:autoSpaceDN w:val="0"/>
        <w:adjustRightInd w:val="0"/>
        <w:jc w:val="both"/>
        <w:rPr>
          <w:rFonts w:ascii="Arial" w:hAnsi="Arial" w:cs="Arial"/>
          <w:b/>
          <w:sz w:val="22"/>
          <w:szCs w:val="22"/>
          <w:lang w:eastAsia="en-AU"/>
        </w:rPr>
      </w:pPr>
      <w:r w:rsidRPr="00001EC6">
        <w:rPr>
          <w:rFonts w:ascii="Arial" w:hAnsi="Arial" w:cs="Arial"/>
          <w:b/>
          <w:sz w:val="22"/>
          <w:szCs w:val="22"/>
          <w:lang w:eastAsia="en-AU"/>
        </w:rPr>
        <w:t>The work and influence of a person to understand forces</w:t>
      </w:r>
    </w:p>
    <w:p w:rsidR="00001EC6" w:rsidRPr="003009AA" w:rsidRDefault="00001EC6" w:rsidP="003009AA">
      <w:pPr>
        <w:rPr>
          <w:rFonts w:ascii="Arial" w:hAnsi="Arial" w:cs="Arial"/>
          <w:color w:val="0033CC"/>
          <w:sz w:val="20"/>
          <w:szCs w:val="20"/>
        </w:rPr>
      </w:pPr>
    </w:p>
    <w:p w:rsidR="003009AA" w:rsidRPr="003009AA" w:rsidRDefault="00B479C5" w:rsidP="003009AA">
      <w:pPr>
        <w:rPr>
          <w:rFonts w:ascii="Arial" w:hAnsi="Arial" w:cs="Arial"/>
          <w:color w:val="0033CC"/>
          <w:sz w:val="20"/>
          <w:szCs w:val="20"/>
        </w:rPr>
      </w:pPr>
      <w:r>
        <w:rPr>
          <w:rFonts w:ascii="Arial" w:hAnsi="Arial" w:cs="Arial"/>
          <w:color w:val="0033CC"/>
          <w:sz w:val="20"/>
          <w:szCs w:val="20"/>
        </w:rPr>
        <w:t>Clear evidence of the influence of Galileo as a scientist of note in the field of physical science was provided. It was pleasing to see that you made the connections between the works of different scientists over time quite explicit using both written and spoken textual elements.</w:t>
      </w:r>
    </w:p>
    <w:p w:rsidR="00001EC6" w:rsidRPr="003009AA" w:rsidRDefault="00001EC6" w:rsidP="003009AA">
      <w:pPr>
        <w:rPr>
          <w:rFonts w:ascii="Arial" w:hAnsi="Arial" w:cs="Arial"/>
          <w:color w:val="0033CC"/>
          <w:sz w:val="20"/>
          <w:szCs w:val="20"/>
        </w:rPr>
      </w:pPr>
    </w:p>
    <w:p w:rsidR="00001EC6" w:rsidRDefault="00001EC6" w:rsidP="00001EC6">
      <w:pPr>
        <w:pStyle w:val="ListParagraph"/>
        <w:numPr>
          <w:ilvl w:val="0"/>
          <w:numId w:val="17"/>
        </w:numPr>
        <w:autoSpaceDE w:val="0"/>
        <w:autoSpaceDN w:val="0"/>
        <w:adjustRightInd w:val="0"/>
        <w:jc w:val="both"/>
        <w:rPr>
          <w:rFonts w:ascii="Arial" w:hAnsi="Arial" w:cs="Arial"/>
          <w:b/>
          <w:sz w:val="22"/>
          <w:szCs w:val="22"/>
          <w:lang w:eastAsia="en-AU"/>
        </w:rPr>
      </w:pPr>
      <w:r w:rsidRPr="00001EC6">
        <w:rPr>
          <w:rFonts w:ascii="Arial" w:hAnsi="Arial" w:cs="Arial"/>
          <w:b/>
          <w:sz w:val="22"/>
          <w:szCs w:val="22"/>
          <w:lang w:eastAsia="en-AU"/>
        </w:rPr>
        <w:t>Teaching physical science</w:t>
      </w:r>
    </w:p>
    <w:p w:rsidR="00001EC6" w:rsidRPr="003009AA" w:rsidRDefault="00001EC6" w:rsidP="003009AA">
      <w:pPr>
        <w:rPr>
          <w:rFonts w:ascii="Arial" w:hAnsi="Arial" w:cs="Arial"/>
          <w:color w:val="0033CC"/>
          <w:sz w:val="20"/>
          <w:szCs w:val="20"/>
        </w:rPr>
      </w:pPr>
    </w:p>
    <w:p w:rsidR="003009AA" w:rsidRPr="003009AA" w:rsidRDefault="00B479C5" w:rsidP="003009AA">
      <w:pPr>
        <w:rPr>
          <w:rFonts w:ascii="Arial" w:hAnsi="Arial" w:cs="Arial"/>
          <w:color w:val="0033CC"/>
          <w:sz w:val="20"/>
          <w:szCs w:val="20"/>
        </w:rPr>
      </w:pPr>
      <w:r>
        <w:rPr>
          <w:rFonts w:ascii="Arial" w:hAnsi="Arial" w:cs="Arial"/>
          <w:color w:val="0033CC"/>
          <w:sz w:val="20"/>
          <w:szCs w:val="20"/>
        </w:rPr>
        <w:t>It was clear that you have a thorough understanding of the pedagogical approaches that are relevant to the teaching of science. Some common student misconceptions were explained in light of the ways of working and thinking of scientists from the past. It was especially good to see that you recognised the interdependence of the different Learning Areas in the curriculum and emphasised the need for integration across Learning Areas to provide a well-rounded scientific learning experience.</w:t>
      </w:r>
    </w:p>
    <w:p w:rsidR="00001EC6" w:rsidRPr="003009AA" w:rsidRDefault="00001EC6" w:rsidP="003009AA">
      <w:pPr>
        <w:rPr>
          <w:rFonts w:ascii="Arial" w:hAnsi="Arial" w:cs="Arial"/>
          <w:color w:val="0033CC"/>
          <w:sz w:val="20"/>
          <w:szCs w:val="20"/>
        </w:rPr>
      </w:pPr>
    </w:p>
    <w:p w:rsidR="00001EC6" w:rsidRDefault="00001EC6" w:rsidP="00001EC6">
      <w:pPr>
        <w:pStyle w:val="ListParagraph"/>
        <w:numPr>
          <w:ilvl w:val="0"/>
          <w:numId w:val="17"/>
        </w:numPr>
        <w:autoSpaceDE w:val="0"/>
        <w:autoSpaceDN w:val="0"/>
        <w:adjustRightInd w:val="0"/>
        <w:jc w:val="both"/>
        <w:rPr>
          <w:rFonts w:ascii="Arial" w:hAnsi="Arial" w:cs="Arial"/>
          <w:b/>
          <w:sz w:val="22"/>
          <w:szCs w:val="22"/>
          <w:lang w:eastAsia="en-AU"/>
        </w:rPr>
      </w:pPr>
      <w:r w:rsidRPr="00001EC6">
        <w:rPr>
          <w:rFonts w:ascii="Arial" w:hAnsi="Arial" w:cs="Arial"/>
          <w:b/>
          <w:sz w:val="22"/>
          <w:szCs w:val="22"/>
          <w:lang w:eastAsia="en-AU"/>
        </w:rPr>
        <w:t>Inquiry approach to explore forces</w:t>
      </w:r>
    </w:p>
    <w:p w:rsidR="00001EC6" w:rsidRPr="003009AA" w:rsidRDefault="00001EC6" w:rsidP="003009AA">
      <w:pPr>
        <w:rPr>
          <w:rFonts w:ascii="Arial" w:hAnsi="Arial" w:cs="Arial"/>
          <w:color w:val="0033CC"/>
          <w:sz w:val="20"/>
          <w:szCs w:val="20"/>
        </w:rPr>
      </w:pPr>
    </w:p>
    <w:p w:rsidR="003009AA" w:rsidRPr="003009AA" w:rsidRDefault="00B479C5" w:rsidP="003009AA">
      <w:pPr>
        <w:rPr>
          <w:rFonts w:ascii="Arial" w:hAnsi="Arial" w:cs="Arial"/>
          <w:color w:val="0033CC"/>
          <w:sz w:val="20"/>
          <w:szCs w:val="20"/>
        </w:rPr>
      </w:pPr>
      <w:r>
        <w:rPr>
          <w:rFonts w:ascii="Arial" w:hAnsi="Arial" w:cs="Arial"/>
          <w:color w:val="0033CC"/>
          <w:sz w:val="20"/>
          <w:szCs w:val="20"/>
        </w:rPr>
        <w:t xml:space="preserve">A highly relevant hands-on, minds-on learning activity was explained within the context of a 5E inquiry-based learning sequence. It was great to see how you demonstrated integration of Learning Areas </w:t>
      </w:r>
      <w:r w:rsidR="0008206B">
        <w:rPr>
          <w:rFonts w:ascii="Arial" w:hAnsi="Arial" w:cs="Arial"/>
          <w:color w:val="0033CC"/>
          <w:sz w:val="20"/>
          <w:szCs w:val="20"/>
        </w:rPr>
        <w:t xml:space="preserve">and real-life application of scientific principles </w:t>
      </w:r>
      <w:r>
        <w:rPr>
          <w:rFonts w:ascii="Arial" w:hAnsi="Arial" w:cs="Arial"/>
          <w:color w:val="0033CC"/>
          <w:sz w:val="20"/>
          <w:szCs w:val="20"/>
        </w:rPr>
        <w:t xml:space="preserve">in this activity by </w:t>
      </w:r>
      <w:r w:rsidR="0008206B">
        <w:rPr>
          <w:rFonts w:ascii="Arial" w:hAnsi="Arial" w:cs="Arial"/>
          <w:color w:val="0033CC"/>
          <w:sz w:val="20"/>
          <w:szCs w:val="20"/>
        </w:rPr>
        <w:t xml:space="preserve">referring to the ancient Egyptian invention of the </w:t>
      </w:r>
      <w:proofErr w:type="spellStart"/>
      <w:r w:rsidR="0008206B">
        <w:rPr>
          <w:rFonts w:ascii="Arial" w:hAnsi="Arial" w:cs="Arial"/>
          <w:color w:val="0033CC"/>
          <w:sz w:val="20"/>
          <w:szCs w:val="20"/>
        </w:rPr>
        <w:t>shaduf</w:t>
      </w:r>
      <w:proofErr w:type="spellEnd"/>
      <w:r w:rsidR="0008206B">
        <w:rPr>
          <w:rFonts w:ascii="Arial" w:hAnsi="Arial" w:cs="Arial"/>
          <w:color w:val="0033CC"/>
          <w:sz w:val="20"/>
          <w:szCs w:val="20"/>
        </w:rPr>
        <w:t>. A very effective choice of activity, Suzanne.</w:t>
      </w:r>
    </w:p>
    <w:p w:rsidR="00001EC6" w:rsidRPr="003009AA" w:rsidRDefault="00001EC6" w:rsidP="003009AA">
      <w:pPr>
        <w:rPr>
          <w:rFonts w:ascii="Arial" w:hAnsi="Arial" w:cs="Arial"/>
          <w:color w:val="0033CC"/>
          <w:sz w:val="20"/>
          <w:szCs w:val="20"/>
        </w:rPr>
      </w:pPr>
    </w:p>
    <w:p w:rsidR="00001EC6" w:rsidRDefault="00001EC6" w:rsidP="00001EC6">
      <w:pPr>
        <w:pStyle w:val="ListParagraph"/>
        <w:numPr>
          <w:ilvl w:val="0"/>
          <w:numId w:val="17"/>
        </w:numPr>
        <w:autoSpaceDE w:val="0"/>
        <w:autoSpaceDN w:val="0"/>
        <w:adjustRightInd w:val="0"/>
        <w:jc w:val="both"/>
        <w:rPr>
          <w:rFonts w:ascii="Arial" w:hAnsi="Arial" w:cs="Arial"/>
          <w:b/>
          <w:sz w:val="22"/>
          <w:szCs w:val="22"/>
          <w:lang w:eastAsia="en-AU"/>
        </w:rPr>
      </w:pPr>
      <w:r w:rsidRPr="00001EC6">
        <w:rPr>
          <w:rFonts w:ascii="Arial" w:hAnsi="Arial" w:cs="Arial"/>
          <w:b/>
          <w:sz w:val="22"/>
          <w:szCs w:val="22"/>
          <w:lang w:eastAsia="en-AU"/>
        </w:rPr>
        <w:t>Presentation, notes and references</w:t>
      </w:r>
    </w:p>
    <w:p w:rsidR="004D3392" w:rsidRPr="003009AA" w:rsidRDefault="0008206B" w:rsidP="009074A4">
      <w:pPr>
        <w:rPr>
          <w:rFonts w:ascii="Arial" w:hAnsi="Arial" w:cs="Arial"/>
          <w:color w:val="0033CC"/>
          <w:sz w:val="20"/>
          <w:szCs w:val="20"/>
        </w:rPr>
      </w:pPr>
      <w:r>
        <w:rPr>
          <w:rFonts w:ascii="Arial" w:hAnsi="Arial" w:cs="Arial"/>
          <w:color w:val="0033CC"/>
          <w:sz w:val="20"/>
          <w:szCs w:val="20"/>
        </w:rPr>
        <w:t>Overall, the standard of academic literacy and application of APA referencing in your presentation was excellent. The readability of your speaker’s notes was enhanced by the cohesiveness of your style of written expression. The quality of your visual presentation was also very good.</w:t>
      </w:r>
    </w:p>
    <w:p w:rsidR="009074A4" w:rsidRPr="003009AA" w:rsidRDefault="009074A4" w:rsidP="009074A4">
      <w:pPr>
        <w:rPr>
          <w:rFonts w:ascii="Arial" w:hAnsi="Arial" w:cs="Arial"/>
          <w:color w:val="0033CC"/>
          <w:sz w:val="20"/>
          <w:szCs w:val="20"/>
        </w:rPr>
      </w:pPr>
    </w:p>
    <w:p w:rsidR="00001EC6" w:rsidRPr="00A91B8D" w:rsidRDefault="00001EC6" w:rsidP="00001EC6">
      <w:pPr>
        <w:jc w:val="both"/>
        <w:rPr>
          <w:rFonts w:ascii="Arial" w:hAnsi="Arial" w:cs="Arial"/>
          <w:sz w:val="20"/>
          <w:szCs w:val="20"/>
        </w:rPr>
      </w:pPr>
      <w:r w:rsidRPr="00C34131">
        <w:rPr>
          <w:rFonts w:ascii="Arial" w:hAnsi="Arial" w:cs="Arial"/>
          <w:color w:val="0033CC"/>
          <w:sz w:val="20"/>
          <w:szCs w:val="20"/>
        </w:rPr>
        <w:t>Overall</w:t>
      </w:r>
      <w:r w:rsidR="0008206B">
        <w:rPr>
          <w:rFonts w:ascii="Arial" w:hAnsi="Arial" w:cs="Arial"/>
          <w:color w:val="0033CC"/>
          <w:sz w:val="20"/>
          <w:szCs w:val="20"/>
        </w:rPr>
        <w:t>,</w:t>
      </w:r>
      <w:r w:rsidRPr="00C34131">
        <w:rPr>
          <w:rFonts w:ascii="Arial" w:hAnsi="Arial" w:cs="Arial"/>
          <w:color w:val="0033CC"/>
          <w:sz w:val="20"/>
          <w:szCs w:val="20"/>
        </w:rPr>
        <w:t xml:space="preserve"> after attending to the above recommendations, you could have an interesting and authentic PowerPoint resource to add to your E-portfolio that addresses an aspect of the Australian Curriculum: </w:t>
      </w:r>
      <w:r>
        <w:rPr>
          <w:rFonts w:ascii="Arial" w:hAnsi="Arial" w:cs="Arial"/>
          <w:color w:val="0033CC"/>
          <w:sz w:val="20"/>
          <w:szCs w:val="20"/>
        </w:rPr>
        <w:t>Physical science</w:t>
      </w:r>
      <w:r w:rsidRPr="00C34131">
        <w:rPr>
          <w:rFonts w:ascii="Arial" w:hAnsi="Arial" w:cs="Arial"/>
          <w:color w:val="0033CC"/>
          <w:sz w:val="20"/>
          <w:szCs w:val="20"/>
        </w:rPr>
        <w:t>. The EDX2260 team wish you a successful and rewarding future in the area of education.</w:t>
      </w:r>
    </w:p>
    <w:p w:rsidR="00001EC6" w:rsidRPr="00C34131" w:rsidRDefault="00001EC6" w:rsidP="00001EC6">
      <w:pPr>
        <w:rPr>
          <w:rFonts w:ascii="Arial" w:hAnsi="Arial" w:cs="Arial"/>
          <w:color w:val="0033CC"/>
          <w:sz w:val="20"/>
          <w:szCs w:val="20"/>
        </w:rPr>
      </w:pPr>
    </w:p>
    <w:p w:rsidR="00001EC6" w:rsidRPr="00C34131" w:rsidRDefault="0008206B" w:rsidP="00001EC6">
      <w:pPr>
        <w:rPr>
          <w:rFonts w:ascii="Arial" w:hAnsi="Arial" w:cs="Arial"/>
          <w:color w:val="0033CC"/>
          <w:sz w:val="20"/>
          <w:szCs w:val="20"/>
        </w:rPr>
      </w:pPr>
      <w:r>
        <w:rPr>
          <w:rFonts w:ascii="Arial" w:hAnsi="Arial" w:cs="Arial"/>
          <w:color w:val="0033CC"/>
          <w:sz w:val="20"/>
          <w:szCs w:val="20"/>
        </w:rPr>
        <w:t xml:space="preserve">Amanda </w:t>
      </w:r>
      <w:proofErr w:type="spellStart"/>
      <w:r>
        <w:rPr>
          <w:rFonts w:ascii="Arial" w:hAnsi="Arial" w:cs="Arial"/>
          <w:color w:val="0033CC"/>
          <w:sz w:val="20"/>
          <w:szCs w:val="20"/>
        </w:rPr>
        <w:t>Gosney</w:t>
      </w:r>
      <w:proofErr w:type="spellEnd"/>
      <w:r>
        <w:rPr>
          <w:rFonts w:ascii="Arial" w:hAnsi="Arial" w:cs="Arial"/>
          <w:color w:val="0033CC"/>
          <w:sz w:val="20"/>
          <w:szCs w:val="20"/>
        </w:rPr>
        <w:t xml:space="preserve"> </w:t>
      </w:r>
      <w:r w:rsidR="00001EC6">
        <w:rPr>
          <w:rFonts w:ascii="Arial" w:hAnsi="Arial" w:cs="Arial"/>
          <w:color w:val="0033CC"/>
          <w:sz w:val="20"/>
          <w:szCs w:val="20"/>
        </w:rPr>
        <w:t>(EDX2260 marking team</w:t>
      </w:r>
      <w:r w:rsidR="00001EC6" w:rsidRPr="00C34131">
        <w:rPr>
          <w:rFonts w:ascii="Arial" w:hAnsi="Arial" w:cs="Arial"/>
          <w:color w:val="0033CC"/>
          <w:sz w:val="20"/>
          <w:szCs w:val="20"/>
        </w:rPr>
        <w:t>)</w:t>
      </w:r>
    </w:p>
    <w:p w:rsidR="004854AB" w:rsidRPr="009074A4" w:rsidRDefault="004854AB" w:rsidP="009074A4">
      <w:pPr>
        <w:rPr>
          <w:rFonts w:ascii="Arial" w:hAnsi="Arial" w:cs="Arial"/>
          <w:b/>
          <w:sz w:val="22"/>
          <w:szCs w:val="22"/>
        </w:rPr>
        <w:sectPr w:rsidR="004854AB" w:rsidRPr="009074A4" w:rsidSect="00E350D6">
          <w:footerReference w:type="default" r:id="rId8"/>
          <w:pgSz w:w="11906" w:h="16838"/>
          <w:pgMar w:top="720" w:right="720" w:bottom="720" w:left="720" w:header="708" w:footer="708" w:gutter="0"/>
          <w:cols w:space="708"/>
          <w:docGrid w:linePitch="360"/>
        </w:sectPr>
      </w:pPr>
    </w:p>
    <w:tbl>
      <w:tblPr>
        <w:tblStyle w:val="TableGrid"/>
        <w:tblpPr w:leftFromText="180" w:rightFromText="180" w:vertAnchor="page" w:horzAnchor="margin" w:tblpY="1411"/>
        <w:tblW w:w="15614" w:type="dxa"/>
        <w:tblLayout w:type="fixed"/>
        <w:tblLook w:val="04A0" w:firstRow="1" w:lastRow="0" w:firstColumn="1" w:lastColumn="0" w:noHBand="0" w:noVBand="1"/>
      </w:tblPr>
      <w:tblGrid>
        <w:gridCol w:w="1661"/>
        <w:gridCol w:w="2609"/>
        <w:gridCol w:w="2610"/>
        <w:gridCol w:w="2609"/>
        <w:gridCol w:w="2610"/>
        <w:gridCol w:w="2610"/>
        <w:gridCol w:w="905"/>
      </w:tblGrid>
      <w:tr w:rsidR="009074A4" w:rsidRPr="00FE5249" w:rsidTr="008222F1">
        <w:trPr>
          <w:trHeight w:val="368"/>
        </w:trPr>
        <w:tc>
          <w:tcPr>
            <w:tcW w:w="1661" w:type="dxa"/>
            <w:tcBorders>
              <w:top w:val="nil"/>
              <w:left w:val="nil"/>
              <w:bottom w:val="single" w:sz="4" w:space="0" w:color="auto"/>
            </w:tcBorders>
            <w:vAlign w:val="center"/>
          </w:tcPr>
          <w:p w:rsidR="009074A4" w:rsidRPr="009074A4" w:rsidRDefault="009074A4" w:rsidP="00BF138A">
            <w:pPr>
              <w:jc w:val="center"/>
              <w:rPr>
                <w:rFonts w:ascii="Arial" w:hAnsi="Arial" w:cs="Arial"/>
                <w:sz w:val="20"/>
                <w:szCs w:val="20"/>
              </w:rPr>
            </w:pPr>
          </w:p>
        </w:tc>
        <w:tc>
          <w:tcPr>
            <w:tcW w:w="2609" w:type="dxa"/>
            <w:tcBorders>
              <w:bottom w:val="single" w:sz="4" w:space="0" w:color="auto"/>
            </w:tcBorders>
            <w:shd w:val="solid" w:color="C6D9F1" w:themeColor="text2" w:themeTint="33" w:fill="C6D9F1" w:themeFill="text2" w:themeFillTint="33"/>
            <w:vAlign w:val="center"/>
          </w:tcPr>
          <w:p w:rsidR="009074A4" w:rsidRDefault="009074A4" w:rsidP="00BF138A">
            <w:pPr>
              <w:jc w:val="center"/>
              <w:rPr>
                <w:rFonts w:ascii="Arial" w:hAnsi="Arial" w:cs="Arial"/>
                <w:b/>
                <w:sz w:val="20"/>
                <w:szCs w:val="20"/>
              </w:rPr>
            </w:pPr>
            <w:r w:rsidRPr="009074A4">
              <w:rPr>
                <w:rFonts w:ascii="Arial" w:hAnsi="Arial" w:cs="Arial"/>
                <w:b/>
                <w:sz w:val="20"/>
                <w:szCs w:val="20"/>
              </w:rPr>
              <w:t>High Distinction</w:t>
            </w:r>
          </w:p>
          <w:p w:rsidR="00C07FFC" w:rsidRPr="00C07FFC" w:rsidRDefault="00CB1278" w:rsidP="00BF138A">
            <w:pPr>
              <w:jc w:val="center"/>
              <w:rPr>
                <w:rFonts w:ascii="Arial" w:hAnsi="Arial" w:cs="Arial"/>
                <w:sz w:val="20"/>
                <w:szCs w:val="20"/>
              </w:rPr>
            </w:pPr>
            <w:r>
              <w:rPr>
                <w:rFonts w:ascii="Arial" w:hAnsi="Arial" w:cs="Arial"/>
                <w:sz w:val="20"/>
                <w:szCs w:val="20"/>
              </w:rPr>
              <w:t xml:space="preserve">HD </w:t>
            </w:r>
            <w:r w:rsidR="00C07FFC" w:rsidRPr="00C07FFC">
              <w:rPr>
                <w:rFonts w:ascii="Arial" w:hAnsi="Arial" w:cs="Arial"/>
                <w:sz w:val="20"/>
                <w:szCs w:val="20"/>
              </w:rPr>
              <w:t>&gt;</w:t>
            </w:r>
            <w:r w:rsidR="005D3510">
              <w:rPr>
                <w:rFonts w:ascii="Arial" w:hAnsi="Arial" w:cs="Arial"/>
                <w:sz w:val="20"/>
                <w:szCs w:val="20"/>
              </w:rPr>
              <w:t xml:space="preserve"> 85%</w:t>
            </w:r>
          </w:p>
        </w:tc>
        <w:tc>
          <w:tcPr>
            <w:tcW w:w="2610" w:type="dxa"/>
            <w:tcBorders>
              <w:bottom w:val="single" w:sz="4" w:space="0" w:color="auto"/>
            </w:tcBorders>
            <w:shd w:val="solid" w:color="C6D9F1" w:themeColor="text2" w:themeTint="33" w:fill="C6D9F1" w:themeFill="text2" w:themeFillTint="33"/>
            <w:vAlign w:val="center"/>
          </w:tcPr>
          <w:p w:rsidR="009074A4" w:rsidRDefault="009074A4" w:rsidP="00BF138A">
            <w:pPr>
              <w:jc w:val="center"/>
              <w:rPr>
                <w:rFonts w:ascii="Arial" w:hAnsi="Arial" w:cs="Arial"/>
                <w:b/>
                <w:sz w:val="20"/>
                <w:szCs w:val="20"/>
              </w:rPr>
            </w:pPr>
            <w:r w:rsidRPr="009074A4">
              <w:rPr>
                <w:rFonts w:ascii="Arial" w:hAnsi="Arial" w:cs="Arial"/>
                <w:b/>
                <w:sz w:val="20"/>
                <w:szCs w:val="20"/>
              </w:rPr>
              <w:t>Distinction</w:t>
            </w:r>
          </w:p>
          <w:p w:rsidR="00C07FFC" w:rsidRPr="00C07FFC" w:rsidRDefault="00CB1278" w:rsidP="00BF138A">
            <w:pPr>
              <w:jc w:val="center"/>
              <w:rPr>
                <w:rFonts w:ascii="Arial" w:hAnsi="Arial" w:cs="Arial"/>
                <w:sz w:val="20"/>
                <w:szCs w:val="20"/>
              </w:rPr>
            </w:pPr>
            <w:r>
              <w:rPr>
                <w:rFonts w:ascii="Arial" w:hAnsi="Arial" w:cs="Arial"/>
                <w:sz w:val="20"/>
                <w:szCs w:val="20"/>
              </w:rPr>
              <w:t xml:space="preserve">A </w:t>
            </w:r>
            <w:r w:rsidR="00C07FFC" w:rsidRPr="00C07FFC">
              <w:rPr>
                <w:rFonts w:ascii="Arial" w:hAnsi="Arial" w:cs="Arial"/>
                <w:sz w:val="20"/>
                <w:szCs w:val="20"/>
              </w:rPr>
              <w:t>&gt;</w:t>
            </w:r>
            <w:r w:rsidR="005D3510">
              <w:rPr>
                <w:rFonts w:ascii="Arial" w:hAnsi="Arial" w:cs="Arial"/>
                <w:sz w:val="20"/>
                <w:szCs w:val="20"/>
              </w:rPr>
              <w:t xml:space="preserve"> 75%</w:t>
            </w:r>
          </w:p>
        </w:tc>
        <w:tc>
          <w:tcPr>
            <w:tcW w:w="2609" w:type="dxa"/>
            <w:tcBorders>
              <w:bottom w:val="single" w:sz="4" w:space="0" w:color="auto"/>
            </w:tcBorders>
            <w:shd w:val="solid" w:color="C6D9F1" w:themeColor="text2" w:themeTint="33" w:fill="C6D9F1" w:themeFill="text2" w:themeFillTint="33"/>
            <w:vAlign w:val="center"/>
          </w:tcPr>
          <w:p w:rsidR="009074A4" w:rsidRDefault="009074A4" w:rsidP="00BF138A">
            <w:pPr>
              <w:jc w:val="center"/>
              <w:rPr>
                <w:rFonts w:ascii="Arial" w:hAnsi="Arial" w:cs="Arial"/>
                <w:b/>
                <w:sz w:val="20"/>
                <w:szCs w:val="20"/>
              </w:rPr>
            </w:pPr>
            <w:r w:rsidRPr="009074A4">
              <w:rPr>
                <w:rFonts w:ascii="Arial" w:hAnsi="Arial" w:cs="Arial"/>
                <w:b/>
                <w:sz w:val="20"/>
                <w:szCs w:val="20"/>
              </w:rPr>
              <w:t>Credit</w:t>
            </w:r>
          </w:p>
          <w:p w:rsidR="00C07FFC" w:rsidRPr="00C07FFC" w:rsidRDefault="00CB1278" w:rsidP="00BF138A">
            <w:pPr>
              <w:jc w:val="center"/>
              <w:rPr>
                <w:rFonts w:ascii="Arial" w:hAnsi="Arial" w:cs="Arial"/>
                <w:sz w:val="20"/>
                <w:szCs w:val="20"/>
              </w:rPr>
            </w:pPr>
            <w:r>
              <w:rPr>
                <w:rFonts w:ascii="Arial" w:hAnsi="Arial" w:cs="Arial"/>
                <w:sz w:val="20"/>
                <w:szCs w:val="20"/>
              </w:rPr>
              <w:t xml:space="preserve">B </w:t>
            </w:r>
            <w:r w:rsidR="003D27A1">
              <w:rPr>
                <w:rFonts w:ascii="Arial" w:hAnsi="Arial" w:cs="Arial"/>
                <w:sz w:val="20"/>
                <w:szCs w:val="20"/>
              </w:rPr>
              <w:t>&gt;</w:t>
            </w:r>
            <w:r w:rsidR="005D3510">
              <w:rPr>
                <w:rFonts w:ascii="Arial" w:hAnsi="Arial" w:cs="Arial"/>
                <w:sz w:val="20"/>
                <w:szCs w:val="20"/>
              </w:rPr>
              <w:t xml:space="preserve"> 65%</w:t>
            </w:r>
          </w:p>
        </w:tc>
        <w:tc>
          <w:tcPr>
            <w:tcW w:w="2610" w:type="dxa"/>
            <w:tcBorders>
              <w:bottom w:val="single" w:sz="4" w:space="0" w:color="auto"/>
            </w:tcBorders>
            <w:shd w:val="solid" w:color="C6D9F1" w:themeColor="text2" w:themeTint="33" w:fill="C6D9F1" w:themeFill="text2" w:themeFillTint="33"/>
            <w:vAlign w:val="center"/>
          </w:tcPr>
          <w:p w:rsidR="009074A4" w:rsidRDefault="009074A4" w:rsidP="00BF138A">
            <w:pPr>
              <w:jc w:val="center"/>
              <w:rPr>
                <w:rFonts w:ascii="Arial" w:hAnsi="Arial" w:cs="Arial"/>
                <w:b/>
                <w:sz w:val="20"/>
                <w:szCs w:val="20"/>
              </w:rPr>
            </w:pPr>
            <w:r w:rsidRPr="009074A4">
              <w:rPr>
                <w:rFonts w:ascii="Arial" w:hAnsi="Arial" w:cs="Arial"/>
                <w:b/>
                <w:sz w:val="20"/>
                <w:szCs w:val="20"/>
              </w:rPr>
              <w:t>Pass</w:t>
            </w:r>
          </w:p>
          <w:p w:rsidR="00C07FFC" w:rsidRPr="00C07FFC" w:rsidRDefault="00CB1278" w:rsidP="00BF138A">
            <w:pPr>
              <w:jc w:val="center"/>
              <w:rPr>
                <w:rFonts w:ascii="Arial" w:hAnsi="Arial" w:cs="Arial"/>
                <w:sz w:val="20"/>
                <w:szCs w:val="20"/>
              </w:rPr>
            </w:pPr>
            <w:r>
              <w:rPr>
                <w:rFonts w:ascii="Arial" w:hAnsi="Arial" w:cs="Arial"/>
                <w:sz w:val="20"/>
                <w:szCs w:val="20"/>
              </w:rPr>
              <w:t xml:space="preserve">C </w:t>
            </w:r>
            <w:r w:rsidR="005D3510">
              <w:rPr>
                <w:rFonts w:ascii="Arial" w:hAnsi="Arial" w:cs="Arial"/>
                <w:sz w:val="20"/>
                <w:szCs w:val="20"/>
              </w:rPr>
              <w:t>&gt; 50%</w:t>
            </w:r>
          </w:p>
        </w:tc>
        <w:tc>
          <w:tcPr>
            <w:tcW w:w="2610" w:type="dxa"/>
            <w:tcBorders>
              <w:bottom w:val="single" w:sz="4" w:space="0" w:color="auto"/>
            </w:tcBorders>
            <w:shd w:val="solid" w:color="C6D9F1" w:themeColor="text2" w:themeTint="33" w:fill="C6D9F1" w:themeFill="text2" w:themeFillTint="33"/>
            <w:vAlign w:val="center"/>
          </w:tcPr>
          <w:p w:rsidR="009074A4" w:rsidRDefault="009074A4" w:rsidP="00BF138A">
            <w:pPr>
              <w:jc w:val="center"/>
              <w:rPr>
                <w:rFonts w:ascii="Arial" w:hAnsi="Arial" w:cs="Arial"/>
                <w:b/>
                <w:sz w:val="20"/>
                <w:szCs w:val="20"/>
              </w:rPr>
            </w:pPr>
            <w:r w:rsidRPr="009074A4">
              <w:rPr>
                <w:rFonts w:ascii="Arial" w:hAnsi="Arial" w:cs="Arial"/>
                <w:b/>
                <w:sz w:val="20"/>
                <w:szCs w:val="20"/>
              </w:rPr>
              <w:t>Fail</w:t>
            </w:r>
          </w:p>
          <w:p w:rsidR="00C07FFC" w:rsidRPr="00C07FFC" w:rsidRDefault="00CB1278" w:rsidP="00BF138A">
            <w:pPr>
              <w:jc w:val="center"/>
              <w:rPr>
                <w:rFonts w:ascii="Arial" w:hAnsi="Arial" w:cs="Arial"/>
                <w:sz w:val="20"/>
                <w:szCs w:val="20"/>
              </w:rPr>
            </w:pPr>
            <w:r>
              <w:rPr>
                <w:rFonts w:ascii="Arial" w:hAnsi="Arial" w:cs="Arial"/>
                <w:sz w:val="20"/>
                <w:szCs w:val="20"/>
              </w:rPr>
              <w:t xml:space="preserve">F </w:t>
            </w:r>
            <w:r w:rsidR="00C07FFC" w:rsidRPr="00C07FFC">
              <w:rPr>
                <w:rFonts w:ascii="Arial" w:hAnsi="Arial" w:cs="Arial"/>
                <w:sz w:val="20"/>
                <w:szCs w:val="20"/>
              </w:rPr>
              <w:t>&lt;</w:t>
            </w:r>
            <w:r w:rsidR="005D3510">
              <w:rPr>
                <w:rFonts w:ascii="Arial" w:hAnsi="Arial" w:cs="Arial"/>
                <w:sz w:val="20"/>
                <w:szCs w:val="20"/>
              </w:rPr>
              <w:t xml:space="preserve"> 50%</w:t>
            </w:r>
          </w:p>
        </w:tc>
        <w:tc>
          <w:tcPr>
            <w:tcW w:w="905" w:type="dxa"/>
            <w:tcBorders>
              <w:bottom w:val="single" w:sz="4" w:space="0" w:color="auto"/>
            </w:tcBorders>
            <w:shd w:val="solid" w:color="C6D9F1" w:themeColor="text2" w:themeTint="33" w:fill="C6D9F1" w:themeFill="text2" w:themeFillTint="33"/>
            <w:vAlign w:val="center"/>
          </w:tcPr>
          <w:p w:rsidR="009074A4" w:rsidRPr="00FE5249" w:rsidRDefault="009074A4" w:rsidP="00BF138A">
            <w:pPr>
              <w:jc w:val="center"/>
              <w:rPr>
                <w:rFonts w:ascii="Arial" w:hAnsi="Arial" w:cs="Arial"/>
                <w:b/>
                <w:sz w:val="20"/>
                <w:szCs w:val="20"/>
              </w:rPr>
            </w:pPr>
            <w:r w:rsidRPr="00FE5249">
              <w:rPr>
                <w:rFonts w:ascii="Arial" w:hAnsi="Arial" w:cs="Arial"/>
                <w:b/>
                <w:sz w:val="20"/>
                <w:szCs w:val="20"/>
              </w:rPr>
              <w:t>Total</w:t>
            </w:r>
          </w:p>
        </w:tc>
      </w:tr>
      <w:tr w:rsidR="007854D0" w:rsidRPr="00FE5249" w:rsidTr="008222F1">
        <w:trPr>
          <w:trHeight w:val="1037"/>
        </w:trPr>
        <w:tc>
          <w:tcPr>
            <w:tcW w:w="1661" w:type="dxa"/>
            <w:tcBorders>
              <w:bottom w:val="single" w:sz="4" w:space="0" w:color="auto"/>
            </w:tcBorders>
            <w:shd w:val="clear" w:color="auto" w:fill="B8CCE4" w:themeFill="accent1" w:themeFillTint="66"/>
            <w:vAlign w:val="center"/>
          </w:tcPr>
          <w:p w:rsidR="007854D0" w:rsidRPr="009074A4" w:rsidRDefault="007854D0" w:rsidP="007854D0">
            <w:pPr>
              <w:jc w:val="center"/>
              <w:rPr>
                <w:rFonts w:ascii="Arial" w:hAnsi="Arial" w:cs="Arial"/>
                <w:b/>
                <w:bCs/>
                <w:sz w:val="20"/>
                <w:szCs w:val="20"/>
              </w:rPr>
            </w:pPr>
            <w:r>
              <w:rPr>
                <w:rFonts w:ascii="Arial" w:hAnsi="Arial" w:cs="Arial"/>
                <w:b/>
                <w:bCs/>
                <w:sz w:val="20"/>
                <w:szCs w:val="20"/>
              </w:rPr>
              <w:t>Forces and machines in everyday life</w:t>
            </w:r>
          </w:p>
        </w:tc>
        <w:tc>
          <w:tcPr>
            <w:tcW w:w="2609" w:type="dxa"/>
            <w:tcBorders>
              <w:bottom w:val="single" w:sz="4" w:space="0" w:color="auto"/>
            </w:tcBorders>
            <w:shd w:val="clear" w:color="auto" w:fill="FFFFFF" w:themeFill="background1"/>
          </w:tcPr>
          <w:p w:rsidR="007854D0" w:rsidRPr="00331A74" w:rsidRDefault="007854D0" w:rsidP="007854D0">
            <w:pPr>
              <w:rPr>
                <w:rFonts w:ascii="Arial" w:hAnsi="Arial" w:cs="Arial"/>
                <w:sz w:val="16"/>
                <w:szCs w:val="16"/>
              </w:rPr>
            </w:pPr>
            <w:r>
              <w:rPr>
                <w:rFonts w:ascii="Arial" w:hAnsi="Arial" w:cs="Arial"/>
                <w:sz w:val="16"/>
                <w:szCs w:val="16"/>
              </w:rPr>
              <w:t>Exemplary understanding of the significance of forces in everyday life. Very advanced level processing and justification for the importance of forces using simple machines</w:t>
            </w:r>
          </w:p>
        </w:tc>
        <w:tc>
          <w:tcPr>
            <w:tcW w:w="2610" w:type="dxa"/>
            <w:tcBorders>
              <w:bottom w:val="single" w:sz="4" w:space="0" w:color="auto"/>
            </w:tcBorders>
            <w:shd w:val="clear" w:color="auto" w:fill="FFFFFF" w:themeFill="background1"/>
          </w:tcPr>
          <w:p w:rsidR="007854D0" w:rsidRPr="00FE5249" w:rsidRDefault="007854D0" w:rsidP="007854D0">
            <w:pPr>
              <w:rPr>
                <w:rFonts w:ascii="Arial" w:hAnsi="Arial" w:cs="Arial"/>
                <w:sz w:val="16"/>
                <w:szCs w:val="16"/>
              </w:rPr>
            </w:pPr>
            <w:r w:rsidRPr="00B479C5">
              <w:rPr>
                <w:rFonts w:ascii="Arial" w:hAnsi="Arial" w:cs="Arial"/>
                <w:sz w:val="16"/>
                <w:szCs w:val="16"/>
                <w:highlight w:val="yellow"/>
              </w:rPr>
              <w:t>Detailed understanding of the significance of forces in everyday life. Very high level processing and justification for the importance of forces using simple machines</w:t>
            </w:r>
          </w:p>
        </w:tc>
        <w:tc>
          <w:tcPr>
            <w:tcW w:w="2609" w:type="dxa"/>
            <w:tcBorders>
              <w:bottom w:val="single" w:sz="4" w:space="0" w:color="auto"/>
            </w:tcBorders>
            <w:shd w:val="clear" w:color="auto" w:fill="FFFFFF" w:themeFill="background1"/>
          </w:tcPr>
          <w:p w:rsidR="007854D0" w:rsidRPr="00FE5249" w:rsidRDefault="007854D0" w:rsidP="007854D0">
            <w:pPr>
              <w:rPr>
                <w:rFonts w:ascii="Arial" w:hAnsi="Arial" w:cs="Arial"/>
                <w:sz w:val="16"/>
                <w:szCs w:val="16"/>
              </w:rPr>
            </w:pPr>
            <w:r>
              <w:rPr>
                <w:rFonts w:ascii="Arial" w:hAnsi="Arial" w:cs="Arial"/>
                <w:sz w:val="16"/>
                <w:szCs w:val="16"/>
              </w:rPr>
              <w:t>Clear and accurate understanding of the significance of forces in everyday life. High level processing and justification for the importance of forces using simple machines</w:t>
            </w:r>
          </w:p>
        </w:tc>
        <w:tc>
          <w:tcPr>
            <w:tcW w:w="2610" w:type="dxa"/>
            <w:tcBorders>
              <w:bottom w:val="single" w:sz="4" w:space="0" w:color="auto"/>
            </w:tcBorders>
            <w:shd w:val="clear" w:color="auto" w:fill="FFFFFF" w:themeFill="background1"/>
          </w:tcPr>
          <w:p w:rsidR="007854D0" w:rsidRPr="00FE5249" w:rsidRDefault="007854D0" w:rsidP="007854D0">
            <w:pPr>
              <w:rPr>
                <w:rFonts w:ascii="Arial" w:hAnsi="Arial" w:cs="Arial"/>
                <w:sz w:val="16"/>
                <w:szCs w:val="16"/>
              </w:rPr>
            </w:pPr>
            <w:r>
              <w:rPr>
                <w:rFonts w:ascii="Arial" w:hAnsi="Arial" w:cs="Arial"/>
                <w:sz w:val="16"/>
                <w:szCs w:val="16"/>
              </w:rPr>
              <w:t>Sound understanding of the significance of forces. Satisfactory level processing and justification for the importance of forces and simple machines</w:t>
            </w:r>
          </w:p>
        </w:tc>
        <w:tc>
          <w:tcPr>
            <w:tcW w:w="2610" w:type="dxa"/>
            <w:tcBorders>
              <w:bottom w:val="single" w:sz="4" w:space="0" w:color="auto"/>
            </w:tcBorders>
            <w:shd w:val="clear" w:color="auto" w:fill="FFFFFF" w:themeFill="background1"/>
          </w:tcPr>
          <w:p w:rsidR="007854D0" w:rsidRPr="00FE5249" w:rsidRDefault="007854D0" w:rsidP="007854D0">
            <w:pPr>
              <w:rPr>
                <w:rFonts w:ascii="Arial" w:hAnsi="Arial" w:cs="Arial"/>
                <w:sz w:val="16"/>
                <w:szCs w:val="16"/>
              </w:rPr>
            </w:pPr>
            <w:r>
              <w:rPr>
                <w:rFonts w:ascii="Arial" w:hAnsi="Arial" w:cs="Arial"/>
                <w:sz w:val="16"/>
                <w:szCs w:val="16"/>
              </w:rPr>
              <w:t>Limited understanding of the significance of forces. Basic level processing and justification for the importance of forces in everyday life</w:t>
            </w:r>
          </w:p>
        </w:tc>
        <w:tc>
          <w:tcPr>
            <w:tcW w:w="905" w:type="dxa"/>
            <w:tcBorders>
              <w:bottom w:val="single" w:sz="4" w:space="0" w:color="auto"/>
            </w:tcBorders>
            <w:shd w:val="clear" w:color="auto" w:fill="FFFFFF" w:themeFill="background1"/>
            <w:vAlign w:val="bottom"/>
          </w:tcPr>
          <w:p w:rsidR="007854D0" w:rsidRPr="00FE5249" w:rsidRDefault="00B479C5" w:rsidP="007854D0">
            <w:pPr>
              <w:jc w:val="right"/>
              <w:rPr>
                <w:rFonts w:ascii="Arial" w:hAnsi="Arial" w:cs="Arial"/>
                <w:sz w:val="20"/>
                <w:szCs w:val="20"/>
              </w:rPr>
            </w:pPr>
            <w:r>
              <w:rPr>
                <w:rFonts w:ascii="Arial" w:hAnsi="Arial" w:cs="Arial"/>
                <w:sz w:val="20"/>
                <w:szCs w:val="20"/>
              </w:rPr>
              <w:t>8</w:t>
            </w:r>
            <w:r w:rsidR="007854D0">
              <w:rPr>
                <w:rFonts w:ascii="Arial" w:hAnsi="Arial" w:cs="Arial"/>
                <w:sz w:val="20"/>
                <w:szCs w:val="20"/>
              </w:rPr>
              <w:t>/10</w:t>
            </w:r>
          </w:p>
        </w:tc>
      </w:tr>
      <w:tr w:rsidR="007854D0" w:rsidRPr="00FE5249" w:rsidTr="008222F1">
        <w:trPr>
          <w:trHeight w:val="1037"/>
        </w:trPr>
        <w:tc>
          <w:tcPr>
            <w:tcW w:w="1661" w:type="dxa"/>
            <w:tcBorders>
              <w:bottom w:val="single" w:sz="4" w:space="0" w:color="auto"/>
            </w:tcBorders>
            <w:shd w:val="clear" w:color="auto" w:fill="B8CCE4" w:themeFill="accent1" w:themeFillTint="66"/>
            <w:vAlign w:val="center"/>
          </w:tcPr>
          <w:p w:rsidR="007854D0" w:rsidRPr="0007407D" w:rsidRDefault="007854D0" w:rsidP="003160F6">
            <w:pPr>
              <w:jc w:val="center"/>
              <w:rPr>
                <w:rFonts w:ascii="Arial" w:hAnsi="Arial" w:cs="Arial"/>
                <w:b/>
                <w:bCs/>
                <w:sz w:val="20"/>
                <w:szCs w:val="20"/>
              </w:rPr>
            </w:pPr>
            <w:r w:rsidRPr="007854D0">
              <w:rPr>
                <w:rFonts w:ascii="Arial" w:hAnsi="Arial" w:cs="Arial"/>
                <w:b/>
                <w:bCs/>
                <w:sz w:val="20"/>
                <w:szCs w:val="20"/>
              </w:rPr>
              <w:t xml:space="preserve">The work and influence of a </w:t>
            </w:r>
            <w:r>
              <w:rPr>
                <w:rFonts w:ascii="Arial" w:hAnsi="Arial" w:cs="Arial"/>
                <w:b/>
                <w:bCs/>
                <w:sz w:val="20"/>
                <w:szCs w:val="20"/>
              </w:rPr>
              <w:t>person</w:t>
            </w:r>
            <w:r w:rsidRPr="007854D0">
              <w:rPr>
                <w:rFonts w:ascii="Arial" w:hAnsi="Arial" w:cs="Arial"/>
                <w:b/>
                <w:bCs/>
                <w:sz w:val="20"/>
                <w:szCs w:val="20"/>
              </w:rPr>
              <w:t xml:space="preserve"> </w:t>
            </w:r>
            <w:r w:rsidR="003160F6">
              <w:rPr>
                <w:rFonts w:ascii="Arial" w:hAnsi="Arial" w:cs="Arial"/>
                <w:b/>
                <w:bCs/>
                <w:sz w:val="20"/>
                <w:szCs w:val="20"/>
              </w:rPr>
              <w:t>to understand</w:t>
            </w:r>
            <w:r w:rsidRPr="007854D0">
              <w:rPr>
                <w:rFonts w:ascii="Arial" w:hAnsi="Arial" w:cs="Arial"/>
                <w:b/>
                <w:bCs/>
                <w:sz w:val="20"/>
                <w:szCs w:val="20"/>
              </w:rPr>
              <w:t xml:space="preserve"> </w:t>
            </w:r>
            <w:r>
              <w:rPr>
                <w:rFonts w:ascii="Arial" w:hAnsi="Arial" w:cs="Arial"/>
                <w:b/>
                <w:bCs/>
                <w:sz w:val="20"/>
                <w:szCs w:val="20"/>
              </w:rPr>
              <w:t>forces</w:t>
            </w:r>
          </w:p>
        </w:tc>
        <w:tc>
          <w:tcPr>
            <w:tcW w:w="2609" w:type="dxa"/>
            <w:tcBorders>
              <w:bottom w:val="single" w:sz="4" w:space="0" w:color="auto"/>
            </w:tcBorders>
            <w:shd w:val="clear" w:color="auto" w:fill="FFFFFF" w:themeFill="background1"/>
          </w:tcPr>
          <w:p w:rsidR="007854D0" w:rsidRPr="00424661" w:rsidRDefault="007854D0" w:rsidP="003160F6">
            <w:pPr>
              <w:rPr>
                <w:rFonts w:ascii="Arial" w:hAnsi="Arial" w:cs="Arial"/>
                <w:sz w:val="16"/>
                <w:szCs w:val="16"/>
              </w:rPr>
            </w:pPr>
            <w:r w:rsidRPr="00B479C5">
              <w:rPr>
                <w:rFonts w:ascii="Arial" w:hAnsi="Arial" w:cs="Arial"/>
                <w:sz w:val="16"/>
                <w:szCs w:val="16"/>
                <w:highlight w:val="yellow"/>
              </w:rPr>
              <w:t xml:space="preserve">Clear evidence and documentation of a </w:t>
            </w:r>
            <w:r w:rsidR="003160F6" w:rsidRPr="00B479C5">
              <w:rPr>
                <w:rFonts w:ascii="Arial" w:hAnsi="Arial" w:cs="Arial"/>
                <w:sz w:val="16"/>
                <w:szCs w:val="16"/>
                <w:highlight w:val="yellow"/>
              </w:rPr>
              <w:t>person</w:t>
            </w:r>
            <w:r w:rsidRPr="00B479C5">
              <w:rPr>
                <w:rFonts w:ascii="Arial" w:hAnsi="Arial" w:cs="Arial"/>
                <w:sz w:val="16"/>
                <w:szCs w:val="16"/>
                <w:highlight w:val="yellow"/>
              </w:rPr>
              <w:t xml:space="preserve"> for their relevance, selection and account of their contribution to </w:t>
            </w:r>
            <w:r w:rsidR="003160F6" w:rsidRPr="00B479C5">
              <w:rPr>
                <w:rFonts w:ascii="Arial" w:hAnsi="Arial" w:cs="Arial"/>
                <w:sz w:val="16"/>
                <w:szCs w:val="16"/>
                <w:highlight w:val="yellow"/>
              </w:rPr>
              <w:t xml:space="preserve">physical </w:t>
            </w:r>
            <w:r w:rsidRPr="00B479C5">
              <w:rPr>
                <w:rFonts w:ascii="Arial" w:hAnsi="Arial" w:cs="Arial"/>
                <w:sz w:val="16"/>
                <w:szCs w:val="16"/>
                <w:highlight w:val="yellow"/>
              </w:rPr>
              <w:t>s</w:t>
            </w:r>
            <w:r w:rsidR="003160F6" w:rsidRPr="00B479C5">
              <w:rPr>
                <w:rFonts w:ascii="Arial" w:hAnsi="Arial" w:cs="Arial"/>
                <w:sz w:val="16"/>
                <w:szCs w:val="16"/>
                <w:highlight w:val="yellow"/>
              </w:rPr>
              <w:t>cience</w:t>
            </w:r>
            <w:r w:rsidRPr="00B479C5">
              <w:rPr>
                <w:rFonts w:ascii="Arial" w:hAnsi="Arial" w:cs="Arial"/>
                <w:sz w:val="16"/>
                <w:szCs w:val="16"/>
                <w:highlight w:val="yellow"/>
              </w:rPr>
              <w:t xml:space="preserve">. Logically structured and informative justification of their work and influence </w:t>
            </w:r>
            <w:r w:rsidR="003160F6" w:rsidRPr="00B479C5">
              <w:rPr>
                <w:rFonts w:ascii="Arial" w:hAnsi="Arial" w:cs="Arial"/>
                <w:sz w:val="16"/>
                <w:szCs w:val="16"/>
                <w:highlight w:val="yellow"/>
              </w:rPr>
              <w:t>to understand forces</w:t>
            </w:r>
          </w:p>
        </w:tc>
        <w:tc>
          <w:tcPr>
            <w:tcW w:w="2610" w:type="dxa"/>
            <w:tcBorders>
              <w:bottom w:val="single" w:sz="4" w:space="0" w:color="auto"/>
            </w:tcBorders>
            <w:shd w:val="clear" w:color="auto" w:fill="FFFFFF" w:themeFill="background1"/>
          </w:tcPr>
          <w:p w:rsidR="007854D0" w:rsidRPr="00FE5249" w:rsidRDefault="007854D0" w:rsidP="003160F6">
            <w:pPr>
              <w:pStyle w:val="ListParagraph"/>
              <w:ind w:left="0"/>
              <w:rPr>
                <w:rFonts w:ascii="Arial" w:hAnsi="Arial" w:cs="Arial"/>
                <w:sz w:val="16"/>
                <w:szCs w:val="16"/>
              </w:rPr>
            </w:pPr>
            <w:r>
              <w:rPr>
                <w:rFonts w:ascii="Arial" w:hAnsi="Arial" w:cs="Arial"/>
                <w:sz w:val="16"/>
                <w:szCs w:val="16"/>
              </w:rPr>
              <w:t xml:space="preserve">Clear documentation of a </w:t>
            </w:r>
            <w:r w:rsidR="003160F6">
              <w:rPr>
                <w:rFonts w:ascii="Arial" w:hAnsi="Arial" w:cs="Arial"/>
                <w:sz w:val="16"/>
                <w:szCs w:val="16"/>
              </w:rPr>
              <w:t>person</w:t>
            </w:r>
            <w:r>
              <w:rPr>
                <w:rFonts w:ascii="Arial" w:hAnsi="Arial" w:cs="Arial"/>
                <w:sz w:val="16"/>
                <w:szCs w:val="16"/>
              </w:rPr>
              <w:t xml:space="preserve"> for their relevance, selection and account of their contribution to </w:t>
            </w:r>
            <w:r w:rsidR="003160F6">
              <w:rPr>
                <w:rFonts w:ascii="Arial" w:hAnsi="Arial" w:cs="Arial"/>
                <w:sz w:val="16"/>
                <w:szCs w:val="16"/>
              </w:rPr>
              <w:t>physical science</w:t>
            </w:r>
            <w:r>
              <w:rPr>
                <w:rFonts w:ascii="Arial" w:hAnsi="Arial" w:cs="Arial"/>
                <w:sz w:val="16"/>
                <w:szCs w:val="16"/>
              </w:rPr>
              <w:t xml:space="preserve">. Clearly structured and informative justification of their work and influence </w:t>
            </w:r>
            <w:r w:rsidR="003160F6">
              <w:rPr>
                <w:rFonts w:ascii="Arial" w:hAnsi="Arial" w:cs="Arial"/>
                <w:sz w:val="16"/>
                <w:szCs w:val="16"/>
              </w:rPr>
              <w:t>to understand forces</w:t>
            </w:r>
          </w:p>
        </w:tc>
        <w:tc>
          <w:tcPr>
            <w:tcW w:w="2609" w:type="dxa"/>
            <w:tcBorders>
              <w:bottom w:val="single" w:sz="4" w:space="0" w:color="auto"/>
            </w:tcBorders>
            <w:shd w:val="clear" w:color="auto" w:fill="FFFFFF" w:themeFill="background1"/>
          </w:tcPr>
          <w:p w:rsidR="007854D0" w:rsidRPr="00FE5249" w:rsidRDefault="007854D0" w:rsidP="003160F6">
            <w:pPr>
              <w:rPr>
                <w:rFonts w:ascii="Arial" w:hAnsi="Arial" w:cs="Arial"/>
                <w:sz w:val="16"/>
                <w:szCs w:val="16"/>
              </w:rPr>
            </w:pPr>
            <w:r>
              <w:rPr>
                <w:rFonts w:ascii="Arial" w:hAnsi="Arial" w:cs="Arial"/>
                <w:sz w:val="16"/>
                <w:szCs w:val="16"/>
              </w:rPr>
              <w:t xml:space="preserve">Evidence for the selection and account of a </w:t>
            </w:r>
            <w:r w:rsidR="003160F6">
              <w:rPr>
                <w:rFonts w:ascii="Arial" w:hAnsi="Arial" w:cs="Arial"/>
                <w:sz w:val="16"/>
                <w:szCs w:val="16"/>
              </w:rPr>
              <w:t>person</w:t>
            </w:r>
            <w:r>
              <w:rPr>
                <w:rFonts w:ascii="Arial" w:hAnsi="Arial" w:cs="Arial"/>
                <w:sz w:val="16"/>
                <w:szCs w:val="16"/>
              </w:rPr>
              <w:t xml:space="preserve"> relevant to </w:t>
            </w:r>
            <w:r w:rsidR="003160F6">
              <w:rPr>
                <w:rFonts w:ascii="Arial" w:hAnsi="Arial" w:cs="Arial"/>
                <w:sz w:val="16"/>
                <w:szCs w:val="16"/>
              </w:rPr>
              <w:t>physical science</w:t>
            </w:r>
            <w:r>
              <w:rPr>
                <w:rFonts w:ascii="Arial" w:hAnsi="Arial" w:cs="Arial"/>
                <w:sz w:val="16"/>
                <w:szCs w:val="16"/>
              </w:rPr>
              <w:t xml:space="preserve">. Appropriately structured with justification of their work and influence </w:t>
            </w:r>
            <w:r w:rsidR="003160F6">
              <w:rPr>
                <w:rFonts w:ascii="Arial" w:hAnsi="Arial" w:cs="Arial"/>
                <w:sz w:val="16"/>
                <w:szCs w:val="16"/>
              </w:rPr>
              <w:t>to understand forces</w:t>
            </w:r>
          </w:p>
        </w:tc>
        <w:tc>
          <w:tcPr>
            <w:tcW w:w="2610" w:type="dxa"/>
            <w:tcBorders>
              <w:bottom w:val="single" w:sz="4" w:space="0" w:color="auto"/>
            </w:tcBorders>
            <w:shd w:val="clear" w:color="auto" w:fill="FFFFFF" w:themeFill="background1"/>
          </w:tcPr>
          <w:p w:rsidR="007854D0" w:rsidRPr="00FE5249" w:rsidRDefault="007854D0" w:rsidP="003160F6">
            <w:pPr>
              <w:rPr>
                <w:rFonts w:ascii="Arial" w:hAnsi="Arial" w:cs="Arial"/>
                <w:sz w:val="16"/>
                <w:szCs w:val="16"/>
              </w:rPr>
            </w:pPr>
            <w:r>
              <w:rPr>
                <w:rFonts w:ascii="Arial" w:hAnsi="Arial" w:cs="Arial"/>
                <w:sz w:val="16"/>
                <w:szCs w:val="16"/>
              </w:rPr>
              <w:t xml:space="preserve">Some basic information about a </w:t>
            </w:r>
            <w:r w:rsidR="003160F6">
              <w:rPr>
                <w:rFonts w:ascii="Arial" w:hAnsi="Arial" w:cs="Arial"/>
                <w:sz w:val="16"/>
                <w:szCs w:val="16"/>
              </w:rPr>
              <w:t>person with s</w:t>
            </w:r>
            <w:r>
              <w:rPr>
                <w:rFonts w:ascii="Arial" w:hAnsi="Arial" w:cs="Arial"/>
                <w:sz w:val="16"/>
                <w:szCs w:val="16"/>
              </w:rPr>
              <w:t>ome information about their work and influence in physical science</w:t>
            </w:r>
          </w:p>
        </w:tc>
        <w:tc>
          <w:tcPr>
            <w:tcW w:w="2610" w:type="dxa"/>
            <w:tcBorders>
              <w:bottom w:val="single" w:sz="4" w:space="0" w:color="auto"/>
            </w:tcBorders>
            <w:shd w:val="clear" w:color="auto" w:fill="FFFFFF" w:themeFill="background1"/>
          </w:tcPr>
          <w:p w:rsidR="007854D0" w:rsidRPr="00FE5249" w:rsidRDefault="007854D0" w:rsidP="003160F6">
            <w:pPr>
              <w:rPr>
                <w:rFonts w:ascii="Arial" w:hAnsi="Arial" w:cs="Arial"/>
                <w:sz w:val="16"/>
                <w:szCs w:val="16"/>
              </w:rPr>
            </w:pPr>
            <w:r>
              <w:rPr>
                <w:rFonts w:ascii="Arial" w:hAnsi="Arial" w:cs="Arial"/>
                <w:sz w:val="16"/>
                <w:szCs w:val="16"/>
              </w:rPr>
              <w:t xml:space="preserve">Limited information about a </w:t>
            </w:r>
            <w:r w:rsidR="003160F6">
              <w:rPr>
                <w:rFonts w:ascii="Arial" w:hAnsi="Arial" w:cs="Arial"/>
                <w:sz w:val="16"/>
                <w:szCs w:val="16"/>
              </w:rPr>
              <w:t>person with s</w:t>
            </w:r>
            <w:r>
              <w:rPr>
                <w:rFonts w:ascii="Arial" w:hAnsi="Arial" w:cs="Arial"/>
                <w:sz w:val="16"/>
                <w:szCs w:val="16"/>
              </w:rPr>
              <w:t>ome information about their work</w:t>
            </w:r>
            <w:r w:rsidR="003160F6">
              <w:rPr>
                <w:rFonts w:ascii="Arial" w:hAnsi="Arial" w:cs="Arial"/>
                <w:sz w:val="16"/>
                <w:szCs w:val="16"/>
              </w:rPr>
              <w:t xml:space="preserve"> in science</w:t>
            </w:r>
            <w:r>
              <w:rPr>
                <w:rFonts w:ascii="Arial" w:hAnsi="Arial" w:cs="Arial"/>
                <w:sz w:val="16"/>
                <w:szCs w:val="16"/>
              </w:rPr>
              <w:t xml:space="preserve"> </w:t>
            </w:r>
          </w:p>
        </w:tc>
        <w:tc>
          <w:tcPr>
            <w:tcW w:w="905" w:type="dxa"/>
            <w:tcBorders>
              <w:bottom w:val="single" w:sz="4" w:space="0" w:color="auto"/>
            </w:tcBorders>
            <w:shd w:val="clear" w:color="auto" w:fill="FFFFFF" w:themeFill="background1"/>
            <w:vAlign w:val="bottom"/>
          </w:tcPr>
          <w:p w:rsidR="007854D0" w:rsidRPr="00FE5249" w:rsidRDefault="00B479C5" w:rsidP="007854D0">
            <w:pPr>
              <w:jc w:val="right"/>
              <w:rPr>
                <w:rFonts w:ascii="Arial" w:hAnsi="Arial" w:cs="Arial"/>
                <w:sz w:val="20"/>
                <w:szCs w:val="20"/>
              </w:rPr>
            </w:pPr>
            <w:r>
              <w:rPr>
                <w:rFonts w:ascii="Arial" w:hAnsi="Arial" w:cs="Arial"/>
                <w:sz w:val="20"/>
                <w:szCs w:val="20"/>
              </w:rPr>
              <w:t>9</w:t>
            </w:r>
            <w:r w:rsidR="007854D0">
              <w:rPr>
                <w:rFonts w:ascii="Arial" w:hAnsi="Arial" w:cs="Arial"/>
                <w:sz w:val="20"/>
                <w:szCs w:val="20"/>
              </w:rPr>
              <w:t>/10</w:t>
            </w:r>
          </w:p>
        </w:tc>
      </w:tr>
      <w:tr w:rsidR="003A1689" w:rsidRPr="00FE5249" w:rsidTr="008222F1">
        <w:trPr>
          <w:trHeight w:val="1037"/>
        </w:trPr>
        <w:tc>
          <w:tcPr>
            <w:tcW w:w="1661" w:type="dxa"/>
            <w:tcBorders>
              <w:bottom w:val="single" w:sz="4" w:space="0" w:color="auto"/>
            </w:tcBorders>
            <w:shd w:val="clear" w:color="auto" w:fill="B8CCE4" w:themeFill="accent1" w:themeFillTint="66"/>
            <w:vAlign w:val="center"/>
          </w:tcPr>
          <w:p w:rsidR="003A1689" w:rsidRPr="00FE5249" w:rsidRDefault="00E110D7" w:rsidP="007854D0">
            <w:pPr>
              <w:jc w:val="center"/>
              <w:rPr>
                <w:rFonts w:ascii="Arial" w:hAnsi="Arial" w:cs="Arial"/>
                <w:b/>
                <w:bCs/>
                <w:sz w:val="20"/>
                <w:szCs w:val="20"/>
              </w:rPr>
            </w:pPr>
            <w:r>
              <w:rPr>
                <w:rFonts w:ascii="Arial" w:hAnsi="Arial" w:cs="Arial"/>
                <w:b/>
                <w:bCs/>
                <w:sz w:val="20"/>
                <w:szCs w:val="20"/>
              </w:rPr>
              <w:t xml:space="preserve">Teaching </w:t>
            </w:r>
            <w:r w:rsidR="007854D0">
              <w:rPr>
                <w:rFonts w:ascii="Arial" w:hAnsi="Arial" w:cs="Arial"/>
                <w:b/>
                <w:bCs/>
                <w:sz w:val="20"/>
                <w:szCs w:val="20"/>
              </w:rPr>
              <w:t>physical science</w:t>
            </w:r>
          </w:p>
        </w:tc>
        <w:tc>
          <w:tcPr>
            <w:tcW w:w="2609" w:type="dxa"/>
            <w:tcBorders>
              <w:bottom w:val="single" w:sz="4" w:space="0" w:color="auto"/>
            </w:tcBorders>
            <w:shd w:val="clear" w:color="auto" w:fill="FFFFFF" w:themeFill="background1"/>
          </w:tcPr>
          <w:p w:rsidR="003A1689" w:rsidRPr="00AF5A82" w:rsidRDefault="0078083C" w:rsidP="007854D0">
            <w:pPr>
              <w:rPr>
                <w:rFonts w:ascii="Arial" w:hAnsi="Arial" w:cs="Arial"/>
                <w:sz w:val="16"/>
                <w:szCs w:val="16"/>
              </w:rPr>
            </w:pPr>
            <w:r w:rsidRPr="00B479C5">
              <w:rPr>
                <w:rFonts w:ascii="Arial" w:hAnsi="Arial" w:cs="Arial"/>
                <w:sz w:val="16"/>
                <w:szCs w:val="16"/>
                <w:highlight w:val="yellow"/>
              </w:rPr>
              <w:t>Very high level interpretation</w:t>
            </w:r>
            <w:r w:rsidR="004218E1" w:rsidRPr="00B479C5">
              <w:rPr>
                <w:rFonts w:ascii="Arial" w:hAnsi="Arial" w:cs="Arial"/>
                <w:sz w:val="16"/>
                <w:szCs w:val="16"/>
                <w:highlight w:val="yellow"/>
              </w:rPr>
              <w:t xml:space="preserve"> of</w:t>
            </w:r>
            <w:r w:rsidRPr="00B479C5">
              <w:rPr>
                <w:rFonts w:ascii="Arial" w:hAnsi="Arial" w:cs="Arial"/>
                <w:sz w:val="16"/>
                <w:szCs w:val="16"/>
                <w:highlight w:val="yellow"/>
              </w:rPr>
              <w:t xml:space="preserve"> </w:t>
            </w:r>
            <w:r w:rsidR="007854D0" w:rsidRPr="00B479C5">
              <w:rPr>
                <w:rFonts w:ascii="Arial" w:hAnsi="Arial" w:cs="Arial"/>
                <w:sz w:val="16"/>
                <w:szCs w:val="16"/>
                <w:highlight w:val="yellow"/>
              </w:rPr>
              <w:t>the</w:t>
            </w:r>
            <w:r w:rsidR="00EF56F4" w:rsidRPr="00B479C5">
              <w:rPr>
                <w:rFonts w:ascii="Arial" w:hAnsi="Arial" w:cs="Arial"/>
                <w:sz w:val="16"/>
                <w:szCs w:val="16"/>
                <w:highlight w:val="yellow"/>
              </w:rPr>
              <w:t xml:space="preserve"> scientific concept</w:t>
            </w:r>
            <w:r w:rsidR="0007793A" w:rsidRPr="00B479C5">
              <w:rPr>
                <w:rFonts w:ascii="Arial" w:hAnsi="Arial" w:cs="Arial"/>
                <w:sz w:val="16"/>
                <w:szCs w:val="16"/>
                <w:highlight w:val="yellow"/>
              </w:rPr>
              <w:t xml:space="preserve"> </w:t>
            </w:r>
            <w:r w:rsidR="007854D0" w:rsidRPr="00B479C5">
              <w:rPr>
                <w:rFonts w:ascii="Arial" w:hAnsi="Arial" w:cs="Arial"/>
                <w:sz w:val="16"/>
                <w:szCs w:val="16"/>
                <w:highlight w:val="yellow"/>
              </w:rPr>
              <w:t xml:space="preserve">of force </w:t>
            </w:r>
            <w:r w:rsidR="0077109D" w:rsidRPr="00B479C5">
              <w:rPr>
                <w:rFonts w:ascii="Arial" w:hAnsi="Arial" w:cs="Arial"/>
                <w:sz w:val="16"/>
                <w:szCs w:val="16"/>
                <w:highlight w:val="yellow"/>
              </w:rPr>
              <w:t xml:space="preserve">from the curriculum </w:t>
            </w:r>
            <w:r w:rsidR="0007793A" w:rsidRPr="00B479C5">
              <w:rPr>
                <w:rFonts w:ascii="Arial" w:hAnsi="Arial" w:cs="Arial"/>
                <w:sz w:val="16"/>
                <w:szCs w:val="16"/>
                <w:highlight w:val="yellow"/>
              </w:rPr>
              <w:t>with</w:t>
            </w:r>
            <w:r w:rsidR="0077109D" w:rsidRPr="00B479C5">
              <w:rPr>
                <w:rFonts w:ascii="Arial" w:hAnsi="Arial" w:cs="Arial"/>
                <w:sz w:val="16"/>
                <w:szCs w:val="16"/>
                <w:highlight w:val="yellow"/>
              </w:rPr>
              <w:t xml:space="preserve"> an appreciation </w:t>
            </w:r>
            <w:r w:rsidR="004461AC" w:rsidRPr="00B479C5">
              <w:rPr>
                <w:rFonts w:ascii="Arial" w:hAnsi="Arial" w:cs="Arial"/>
                <w:sz w:val="16"/>
                <w:szCs w:val="16"/>
                <w:highlight w:val="yellow"/>
              </w:rPr>
              <w:t>of</w:t>
            </w:r>
            <w:r w:rsidR="00B317B1" w:rsidRPr="00B479C5">
              <w:rPr>
                <w:rFonts w:ascii="Arial" w:hAnsi="Arial" w:cs="Arial"/>
                <w:sz w:val="16"/>
                <w:szCs w:val="16"/>
                <w:highlight w:val="yellow"/>
              </w:rPr>
              <w:t xml:space="preserve"> </w:t>
            </w:r>
            <w:r w:rsidR="0007793A" w:rsidRPr="00B479C5">
              <w:rPr>
                <w:rFonts w:ascii="Arial" w:hAnsi="Arial" w:cs="Arial"/>
                <w:sz w:val="16"/>
                <w:szCs w:val="16"/>
                <w:highlight w:val="yellow"/>
              </w:rPr>
              <w:t xml:space="preserve">how </w:t>
            </w:r>
            <w:r w:rsidR="0077109D" w:rsidRPr="00B479C5">
              <w:rPr>
                <w:rFonts w:ascii="Arial" w:hAnsi="Arial" w:cs="Arial"/>
                <w:sz w:val="16"/>
                <w:szCs w:val="16"/>
                <w:highlight w:val="yellow"/>
              </w:rPr>
              <w:t>students</w:t>
            </w:r>
            <w:r w:rsidR="0007793A" w:rsidRPr="00B479C5">
              <w:rPr>
                <w:rFonts w:ascii="Arial" w:hAnsi="Arial" w:cs="Arial"/>
                <w:sz w:val="16"/>
                <w:szCs w:val="16"/>
                <w:highlight w:val="yellow"/>
              </w:rPr>
              <w:t xml:space="preserve"> think and learn about </w:t>
            </w:r>
            <w:r w:rsidR="007854D0" w:rsidRPr="00B479C5">
              <w:rPr>
                <w:rFonts w:ascii="Arial" w:hAnsi="Arial" w:cs="Arial"/>
                <w:sz w:val="16"/>
                <w:szCs w:val="16"/>
                <w:highlight w:val="yellow"/>
              </w:rPr>
              <w:t>physical science</w:t>
            </w:r>
            <w:r w:rsidR="004461AC" w:rsidRPr="00B479C5">
              <w:rPr>
                <w:rFonts w:ascii="Arial" w:hAnsi="Arial" w:cs="Arial"/>
                <w:sz w:val="16"/>
                <w:szCs w:val="16"/>
                <w:highlight w:val="yellow"/>
              </w:rPr>
              <w:t>.</w:t>
            </w:r>
            <w:r w:rsidR="0007793A" w:rsidRPr="00B479C5">
              <w:rPr>
                <w:highlight w:val="yellow"/>
              </w:rPr>
              <w:t xml:space="preserve"> </w:t>
            </w:r>
            <w:r w:rsidR="0007793A" w:rsidRPr="00B479C5">
              <w:rPr>
                <w:rFonts w:ascii="Arial" w:hAnsi="Arial" w:cs="Arial"/>
                <w:sz w:val="16"/>
                <w:szCs w:val="16"/>
                <w:highlight w:val="yellow"/>
              </w:rPr>
              <w:t xml:space="preserve">Detailed information has been provided </w:t>
            </w:r>
            <w:r w:rsidR="00252A55" w:rsidRPr="00B479C5">
              <w:rPr>
                <w:rFonts w:ascii="Arial" w:hAnsi="Arial" w:cs="Arial"/>
                <w:sz w:val="16"/>
                <w:szCs w:val="16"/>
                <w:highlight w:val="yellow"/>
              </w:rPr>
              <w:t>for explaining</w:t>
            </w:r>
            <w:r w:rsidR="0007793A" w:rsidRPr="00B479C5">
              <w:rPr>
                <w:rFonts w:ascii="Arial" w:hAnsi="Arial" w:cs="Arial"/>
                <w:sz w:val="16"/>
                <w:szCs w:val="16"/>
                <w:highlight w:val="yellow"/>
              </w:rPr>
              <w:t xml:space="preserve"> </w:t>
            </w:r>
            <w:r w:rsidR="0077109D" w:rsidRPr="00B479C5">
              <w:rPr>
                <w:rFonts w:ascii="Arial" w:hAnsi="Arial" w:cs="Arial"/>
                <w:sz w:val="16"/>
                <w:szCs w:val="16"/>
                <w:highlight w:val="yellow"/>
              </w:rPr>
              <w:t>student</w:t>
            </w:r>
            <w:r w:rsidR="0007793A" w:rsidRPr="00B479C5">
              <w:rPr>
                <w:rFonts w:ascii="Arial" w:hAnsi="Arial" w:cs="Arial"/>
                <w:sz w:val="16"/>
                <w:szCs w:val="16"/>
                <w:highlight w:val="yellow"/>
              </w:rPr>
              <w:t xml:space="preserve">’s misconceptions and models for </w:t>
            </w:r>
            <w:r w:rsidR="00252A55" w:rsidRPr="00B479C5">
              <w:rPr>
                <w:rFonts w:ascii="Arial" w:hAnsi="Arial" w:cs="Arial"/>
                <w:sz w:val="16"/>
                <w:szCs w:val="16"/>
                <w:highlight w:val="yellow"/>
              </w:rPr>
              <w:t>understanding</w:t>
            </w:r>
            <w:r w:rsidR="0007793A" w:rsidRPr="00B479C5">
              <w:rPr>
                <w:rFonts w:ascii="Arial" w:hAnsi="Arial" w:cs="Arial"/>
                <w:sz w:val="16"/>
                <w:szCs w:val="16"/>
                <w:highlight w:val="yellow"/>
              </w:rPr>
              <w:t xml:space="preserve"> </w:t>
            </w:r>
            <w:r w:rsidR="007854D0" w:rsidRPr="00B479C5">
              <w:rPr>
                <w:rFonts w:ascii="Arial" w:hAnsi="Arial" w:cs="Arial"/>
                <w:sz w:val="16"/>
                <w:szCs w:val="16"/>
                <w:highlight w:val="yellow"/>
              </w:rPr>
              <w:t>forces</w:t>
            </w:r>
          </w:p>
        </w:tc>
        <w:tc>
          <w:tcPr>
            <w:tcW w:w="2610" w:type="dxa"/>
            <w:tcBorders>
              <w:bottom w:val="single" w:sz="4" w:space="0" w:color="auto"/>
            </w:tcBorders>
            <w:shd w:val="clear" w:color="auto" w:fill="FFFFFF" w:themeFill="background1"/>
          </w:tcPr>
          <w:p w:rsidR="003A1689" w:rsidRPr="00AF5A82" w:rsidRDefault="0007793A" w:rsidP="007854D0">
            <w:pPr>
              <w:rPr>
                <w:rFonts w:ascii="Arial" w:hAnsi="Arial" w:cs="Arial"/>
                <w:sz w:val="16"/>
                <w:szCs w:val="16"/>
              </w:rPr>
            </w:pPr>
            <w:r>
              <w:rPr>
                <w:rFonts w:ascii="Arial" w:hAnsi="Arial" w:cs="Arial"/>
                <w:sz w:val="16"/>
                <w:szCs w:val="16"/>
              </w:rPr>
              <w:t>H</w:t>
            </w:r>
            <w:r w:rsidR="007854D0">
              <w:rPr>
                <w:rFonts w:ascii="Arial" w:hAnsi="Arial" w:cs="Arial"/>
                <w:sz w:val="16"/>
                <w:szCs w:val="16"/>
              </w:rPr>
              <w:t>igh level interpretation of the</w:t>
            </w:r>
            <w:r>
              <w:rPr>
                <w:rFonts w:ascii="Arial" w:hAnsi="Arial" w:cs="Arial"/>
                <w:sz w:val="16"/>
                <w:szCs w:val="16"/>
              </w:rPr>
              <w:t xml:space="preserve"> scientific concept</w:t>
            </w:r>
            <w:r w:rsidR="007854D0">
              <w:rPr>
                <w:rFonts w:ascii="Arial" w:hAnsi="Arial" w:cs="Arial"/>
                <w:sz w:val="16"/>
                <w:szCs w:val="16"/>
              </w:rPr>
              <w:t xml:space="preserve"> of force</w:t>
            </w:r>
            <w:r>
              <w:rPr>
                <w:rFonts w:ascii="Arial" w:hAnsi="Arial" w:cs="Arial"/>
                <w:sz w:val="16"/>
                <w:szCs w:val="16"/>
              </w:rPr>
              <w:t xml:space="preserve"> </w:t>
            </w:r>
            <w:r w:rsidR="0077109D">
              <w:rPr>
                <w:rFonts w:ascii="Arial" w:hAnsi="Arial" w:cs="Arial"/>
                <w:sz w:val="16"/>
                <w:szCs w:val="16"/>
              </w:rPr>
              <w:t xml:space="preserve">from the curriculum </w:t>
            </w:r>
            <w:r>
              <w:rPr>
                <w:rFonts w:ascii="Arial" w:hAnsi="Arial" w:cs="Arial"/>
                <w:sz w:val="16"/>
                <w:szCs w:val="16"/>
              </w:rPr>
              <w:t xml:space="preserve">with an appreciation of how </w:t>
            </w:r>
            <w:r w:rsidR="0077109D">
              <w:rPr>
                <w:rFonts w:ascii="Arial" w:hAnsi="Arial" w:cs="Arial"/>
                <w:sz w:val="16"/>
                <w:szCs w:val="16"/>
              </w:rPr>
              <w:t>students</w:t>
            </w:r>
            <w:r>
              <w:rPr>
                <w:rFonts w:ascii="Arial" w:hAnsi="Arial" w:cs="Arial"/>
                <w:sz w:val="16"/>
                <w:szCs w:val="16"/>
              </w:rPr>
              <w:t xml:space="preserve"> think and learn about</w:t>
            </w:r>
            <w:r w:rsidR="00E110D7">
              <w:rPr>
                <w:rFonts w:ascii="Arial" w:hAnsi="Arial" w:cs="Arial"/>
                <w:sz w:val="16"/>
                <w:szCs w:val="16"/>
              </w:rPr>
              <w:t xml:space="preserve"> </w:t>
            </w:r>
            <w:r w:rsidR="007854D0">
              <w:rPr>
                <w:rFonts w:ascii="Arial" w:hAnsi="Arial" w:cs="Arial"/>
                <w:sz w:val="16"/>
                <w:szCs w:val="16"/>
              </w:rPr>
              <w:t>physical science.</w:t>
            </w:r>
            <w:r>
              <w:rPr>
                <w:rFonts w:ascii="Arial" w:hAnsi="Arial" w:cs="Arial"/>
                <w:sz w:val="16"/>
                <w:szCs w:val="16"/>
              </w:rPr>
              <w:t xml:space="preserve"> </w:t>
            </w:r>
            <w:r w:rsidR="00252A55">
              <w:rPr>
                <w:rFonts w:ascii="Arial" w:hAnsi="Arial" w:cs="Arial"/>
                <w:sz w:val="16"/>
                <w:szCs w:val="16"/>
              </w:rPr>
              <w:t>R</w:t>
            </w:r>
            <w:r w:rsidR="00252A55" w:rsidRPr="00252A55">
              <w:rPr>
                <w:rFonts w:ascii="Arial" w:hAnsi="Arial" w:cs="Arial"/>
                <w:sz w:val="16"/>
                <w:szCs w:val="16"/>
              </w:rPr>
              <w:t>elevant</w:t>
            </w:r>
            <w:r>
              <w:rPr>
                <w:rFonts w:ascii="Arial" w:hAnsi="Arial" w:cs="Arial"/>
                <w:sz w:val="16"/>
                <w:szCs w:val="16"/>
              </w:rPr>
              <w:t xml:space="preserve"> </w:t>
            </w:r>
            <w:r w:rsidRPr="0007793A">
              <w:rPr>
                <w:rFonts w:ascii="Arial" w:hAnsi="Arial" w:cs="Arial"/>
                <w:sz w:val="16"/>
                <w:szCs w:val="16"/>
              </w:rPr>
              <w:t xml:space="preserve">information has been provided </w:t>
            </w:r>
            <w:r>
              <w:rPr>
                <w:rFonts w:ascii="Arial" w:hAnsi="Arial" w:cs="Arial"/>
                <w:sz w:val="16"/>
                <w:szCs w:val="16"/>
              </w:rPr>
              <w:t>about</w:t>
            </w:r>
            <w:r w:rsidRPr="0007793A">
              <w:rPr>
                <w:rFonts w:ascii="Arial" w:hAnsi="Arial" w:cs="Arial"/>
                <w:sz w:val="16"/>
                <w:szCs w:val="16"/>
              </w:rPr>
              <w:t xml:space="preserve"> </w:t>
            </w:r>
            <w:r w:rsidR="0077109D">
              <w:rPr>
                <w:rFonts w:ascii="Arial" w:hAnsi="Arial" w:cs="Arial"/>
                <w:sz w:val="16"/>
                <w:szCs w:val="16"/>
              </w:rPr>
              <w:t>student</w:t>
            </w:r>
            <w:r>
              <w:rPr>
                <w:rFonts w:ascii="Arial" w:hAnsi="Arial" w:cs="Arial"/>
                <w:sz w:val="16"/>
                <w:szCs w:val="16"/>
              </w:rPr>
              <w:t xml:space="preserve">’s misconceptions and models for explaining </w:t>
            </w:r>
            <w:r w:rsidR="007854D0">
              <w:rPr>
                <w:rFonts w:ascii="Arial" w:hAnsi="Arial" w:cs="Arial"/>
                <w:sz w:val="16"/>
                <w:szCs w:val="16"/>
              </w:rPr>
              <w:t>forces</w:t>
            </w:r>
          </w:p>
        </w:tc>
        <w:tc>
          <w:tcPr>
            <w:tcW w:w="2609" w:type="dxa"/>
            <w:tcBorders>
              <w:bottom w:val="single" w:sz="4" w:space="0" w:color="auto"/>
            </w:tcBorders>
            <w:shd w:val="clear" w:color="auto" w:fill="FFFFFF" w:themeFill="background1"/>
          </w:tcPr>
          <w:p w:rsidR="003A1689" w:rsidRPr="00AF5A82" w:rsidRDefault="00252A55" w:rsidP="007854D0">
            <w:pPr>
              <w:rPr>
                <w:rFonts w:ascii="Arial" w:hAnsi="Arial" w:cs="Arial"/>
                <w:sz w:val="16"/>
                <w:szCs w:val="16"/>
              </w:rPr>
            </w:pPr>
            <w:r>
              <w:rPr>
                <w:rFonts w:ascii="Arial" w:hAnsi="Arial" w:cs="Arial"/>
                <w:sz w:val="16"/>
                <w:szCs w:val="16"/>
              </w:rPr>
              <w:t>D</w:t>
            </w:r>
            <w:r w:rsidR="007854D0">
              <w:rPr>
                <w:rFonts w:ascii="Arial" w:hAnsi="Arial" w:cs="Arial"/>
                <w:sz w:val="16"/>
                <w:szCs w:val="16"/>
              </w:rPr>
              <w:t>iscussion of the</w:t>
            </w:r>
            <w:r>
              <w:rPr>
                <w:rFonts w:ascii="Arial" w:hAnsi="Arial" w:cs="Arial"/>
                <w:sz w:val="16"/>
                <w:szCs w:val="16"/>
              </w:rPr>
              <w:t xml:space="preserve"> scientific concept</w:t>
            </w:r>
            <w:r w:rsidR="007854D0">
              <w:rPr>
                <w:rFonts w:ascii="Arial" w:hAnsi="Arial" w:cs="Arial"/>
                <w:sz w:val="16"/>
                <w:szCs w:val="16"/>
              </w:rPr>
              <w:t xml:space="preserve"> of force</w:t>
            </w:r>
            <w:r>
              <w:rPr>
                <w:rFonts w:ascii="Arial" w:hAnsi="Arial" w:cs="Arial"/>
                <w:sz w:val="16"/>
                <w:szCs w:val="16"/>
              </w:rPr>
              <w:t xml:space="preserve"> </w:t>
            </w:r>
            <w:r w:rsidR="0077109D">
              <w:rPr>
                <w:rFonts w:ascii="Arial" w:hAnsi="Arial" w:cs="Arial"/>
                <w:sz w:val="16"/>
                <w:szCs w:val="16"/>
              </w:rPr>
              <w:t xml:space="preserve">from the curriculum </w:t>
            </w:r>
            <w:r>
              <w:rPr>
                <w:rFonts w:ascii="Arial" w:hAnsi="Arial" w:cs="Arial"/>
                <w:sz w:val="16"/>
                <w:szCs w:val="16"/>
              </w:rPr>
              <w:t xml:space="preserve">with an appreciation of how </w:t>
            </w:r>
            <w:r w:rsidR="004461AC">
              <w:rPr>
                <w:rFonts w:ascii="Arial" w:hAnsi="Arial" w:cs="Arial"/>
                <w:sz w:val="16"/>
                <w:szCs w:val="16"/>
              </w:rPr>
              <w:t>students</w:t>
            </w:r>
            <w:r>
              <w:rPr>
                <w:rFonts w:ascii="Arial" w:hAnsi="Arial" w:cs="Arial"/>
                <w:sz w:val="16"/>
                <w:szCs w:val="16"/>
              </w:rPr>
              <w:t xml:space="preserve"> think and learn about </w:t>
            </w:r>
            <w:r w:rsidR="007854D0">
              <w:rPr>
                <w:rFonts w:ascii="Arial" w:hAnsi="Arial" w:cs="Arial"/>
                <w:sz w:val="16"/>
                <w:szCs w:val="16"/>
              </w:rPr>
              <w:t>physical science</w:t>
            </w:r>
            <w:r w:rsidR="004461AC">
              <w:rPr>
                <w:rFonts w:ascii="Arial" w:hAnsi="Arial" w:cs="Arial"/>
                <w:sz w:val="16"/>
                <w:szCs w:val="16"/>
              </w:rPr>
              <w:t>.</w:t>
            </w:r>
            <w:r>
              <w:rPr>
                <w:rFonts w:ascii="Arial" w:hAnsi="Arial" w:cs="Arial"/>
                <w:sz w:val="16"/>
                <w:szCs w:val="16"/>
              </w:rPr>
              <w:t xml:space="preserve"> Interesting </w:t>
            </w:r>
            <w:r w:rsidRPr="0007793A">
              <w:rPr>
                <w:rFonts w:ascii="Arial" w:hAnsi="Arial" w:cs="Arial"/>
                <w:sz w:val="16"/>
                <w:szCs w:val="16"/>
              </w:rPr>
              <w:t xml:space="preserve">information </w:t>
            </w:r>
            <w:r>
              <w:rPr>
                <w:rFonts w:ascii="Arial" w:hAnsi="Arial" w:cs="Arial"/>
                <w:sz w:val="16"/>
                <w:szCs w:val="16"/>
              </w:rPr>
              <w:t>about</w:t>
            </w:r>
            <w:r w:rsidRPr="0007793A">
              <w:rPr>
                <w:rFonts w:ascii="Arial" w:hAnsi="Arial" w:cs="Arial"/>
                <w:sz w:val="16"/>
                <w:szCs w:val="16"/>
              </w:rPr>
              <w:t xml:space="preserve"> </w:t>
            </w:r>
            <w:r w:rsidR="004461AC">
              <w:rPr>
                <w:rFonts w:ascii="Arial" w:hAnsi="Arial" w:cs="Arial"/>
                <w:sz w:val="16"/>
                <w:szCs w:val="16"/>
              </w:rPr>
              <w:t>student</w:t>
            </w:r>
            <w:r>
              <w:rPr>
                <w:rFonts w:ascii="Arial" w:hAnsi="Arial" w:cs="Arial"/>
                <w:sz w:val="16"/>
                <w:szCs w:val="16"/>
              </w:rPr>
              <w:t xml:space="preserve">’s misconceptions and models for explaining </w:t>
            </w:r>
            <w:r w:rsidR="007854D0">
              <w:rPr>
                <w:rFonts w:ascii="Arial" w:hAnsi="Arial" w:cs="Arial"/>
                <w:sz w:val="16"/>
                <w:szCs w:val="16"/>
              </w:rPr>
              <w:t>forces</w:t>
            </w:r>
          </w:p>
        </w:tc>
        <w:tc>
          <w:tcPr>
            <w:tcW w:w="2610" w:type="dxa"/>
            <w:tcBorders>
              <w:bottom w:val="single" w:sz="4" w:space="0" w:color="auto"/>
            </w:tcBorders>
            <w:shd w:val="clear" w:color="auto" w:fill="FFFFFF" w:themeFill="background1"/>
          </w:tcPr>
          <w:p w:rsidR="003A1689" w:rsidRPr="00AF5A82" w:rsidRDefault="00252A55" w:rsidP="007854D0">
            <w:pPr>
              <w:rPr>
                <w:rFonts w:ascii="Arial" w:hAnsi="Arial" w:cs="Arial"/>
                <w:sz w:val="16"/>
                <w:szCs w:val="16"/>
              </w:rPr>
            </w:pPr>
            <w:r>
              <w:rPr>
                <w:rFonts w:ascii="Arial" w:hAnsi="Arial" w:cs="Arial"/>
                <w:sz w:val="16"/>
                <w:szCs w:val="16"/>
              </w:rPr>
              <w:t>Satisfactory discussion about a scientific concept</w:t>
            </w:r>
            <w:r w:rsidR="004461AC">
              <w:rPr>
                <w:rFonts w:ascii="Arial" w:hAnsi="Arial" w:cs="Arial"/>
                <w:sz w:val="16"/>
                <w:szCs w:val="16"/>
              </w:rPr>
              <w:t xml:space="preserve"> from </w:t>
            </w:r>
            <w:r w:rsidR="00E110D7">
              <w:rPr>
                <w:rFonts w:ascii="Arial" w:hAnsi="Arial" w:cs="Arial"/>
                <w:sz w:val="16"/>
                <w:szCs w:val="16"/>
              </w:rPr>
              <w:t>the curriculum that is relevant to</w:t>
            </w:r>
            <w:r w:rsidR="004461AC">
              <w:rPr>
                <w:rFonts w:ascii="Arial" w:hAnsi="Arial" w:cs="Arial"/>
                <w:sz w:val="16"/>
                <w:szCs w:val="16"/>
              </w:rPr>
              <w:t xml:space="preserve"> </w:t>
            </w:r>
            <w:r w:rsidR="007854D0">
              <w:rPr>
                <w:rFonts w:ascii="Arial" w:hAnsi="Arial" w:cs="Arial"/>
                <w:sz w:val="16"/>
                <w:szCs w:val="16"/>
              </w:rPr>
              <w:t>physical</w:t>
            </w:r>
            <w:r w:rsidR="00E110D7">
              <w:rPr>
                <w:rFonts w:ascii="Arial" w:hAnsi="Arial" w:cs="Arial"/>
                <w:sz w:val="16"/>
                <w:szCs w:val="16"/>
              </w:rPr>
              <w:t xml:space="preserve"> science</w:t>
            </w:r>
            <w:r>
              <w:rPr>
                <w:rFonts w:ascii="Arial" w:hAnsi="Arial" w:cs="Arial"/>
                <w:sz w:val="16"/>
                <w:szCs w:val="16"/>
              </w:rPr>
              <w:t xml:space="preserve">. Sound appreciation of </w:t>
            </w:r>
            <w:r w:rsidR="004461AC">
              <w:rPr>
                <w:rFonts w:ascii="Arial" w:hAnsi="Arial" w:cs="Arial"/>
                <w:sz w:val="16"/>
                <w:szCs w:val="16"/>
              </w:rPr>
              <w:t>student</w:t>
            </w:r>
            <w:r>
              <w:rPr>
                <w:rFonts w:ascii="Arial" w:hAnsi="Arial" w:cs="Arial"/>
                <w:sz w:val="16"/>
                <w:szCs w:val="16"/>
              </w:rPr>
              <w:t xml:space="preserve">’s misconceptions and models for explaining </w:t>
            </w:r>
            <w:r w:rsidR="007854D0">
              <w:rPr>
                <w:rFonts w:ascii="Arial" w:hAnsi="Arial" w:cs="Arial"/>
                <w:sz w:val="16"/>
                <w:szCs w:val="16"/>
              </w:rPr>
              <w:t>forces</w:t>
            </w:r>
          </w:p>
        </w:tc>
        <w:tc>
          <w:tcPr>
            <w:tcW w:w="2610" w:type="dxa"/>
            <w:tcBorders>
              <w:bottom w:val="single" w:sz="4" w:space="0" w:color="auto"/>
            </w:tcBorders>
            <w:shd w:val="clear" w:color="auto" w:fill="FFFFFF" w:themeFill="background1"/>
          </w:tcPr>
          <w:p w:rsidR="00FE315F" w:rsidRPr="00AF5A82" w:rsidRDefault="00A40922" w:rsidP="007854D0">
            <w:pPr>
              <w:rPr>
                <w:rFonts w:ascii="Arial" w:hAnsi="Arial" w:cs="Arial"/>
                <w:sz w:val="16"/>
                <w:szCs w:val="16"/>
              </w:rPr>
            </w:pPr>
            <w:r>
              <w:rPr>
                <w:rFonts w:ascii="Arial" w:hAnsi="Arial" w:cs="Arial"/>
                <w:sz w:val="16"/>
                <w:szCs w:val="16"/>
              </w:rPr>
              <w:t>Limited information about</w:t>
            </w:r>
            <w:r w:rsidR="00252A55">
              <w:rPr>
                <w:rFonts w:ascii="Arial" w:hAnsi="Arial" w:cs="Arial"/>
                <w:sz w:val="16"/>
                <w:szCs w:val="16"/>
              </w:rPr>
              <w:t xml:space="preserve"> </w:t>
            </w:r>
            <w:r w:rsidR="003160F6">
              <w:rPr>
                <w:rFonts w:ascii="Arial" w:hAnsi="Arial" w:cs="Arial"/>
                <w:sz w:val="16"/>
                <w:szCs w:val="16"/>
              </w:rPr>
              <w:t>the</w:t>
            </w:r>
            <w:r w:rsidR="00252A55" w:rsidRPr="00252A55">
              <w:rPr>
                <w:rFonts w:ascii="Arial" w:hAnsi="Arial" w:cs="Arial"/>
                <w:sz w:val="16"/>
                <w:szCs w:val="16"/>
              </w:rPr>
              <w:t xml:space="preserve"> scientific concept</w:t>
            </w:r>
            <w:r w:rsidR="003160F6">
              <w:rPr>
                <w:rFonts w:ascii="Arial" w:hAnsi="Arial" w:cs="Arial"/>
                <w:sz w:val="16"/>
                <w:szCs w:val="16"/>
              </w:rPr>
              <w:t xml:space="preserve"> of force with a</w:t>
            </w:r>
            <w:r w:rsidR="00252A55" w:rsidRPr="00252A55">
              <w:rPr>
                <w:rFonts w:ascii="Arial" w:hAnsi="Arial" w:cs="Arial"/>
                <w:sz w:val="16"/>
                <w:szCs w:val="16"/>
              </w:rPr>
              <w:t xml:space="preserve"> </w:t>
            </w:r>
            <w:r w:rsidR="003160F6">
              <w:rPr>
                <w:rFonts w:ascii="Arial" w:hAnsi="Arial" w:cs="Arial"/>
                <w:sz w:val="16"/>
                <w:szCs w:val="16"/>
              </w:rPr>
              <w:t>s</w:t>
            </w:r>
            <w:r w:rsidR="00B317B1">
              <w:rPr>
                <w:rFonts w:ascii="Arial" w:hAnsi="Arial" w:cs="Arial"/>
                <w:sz w:val="16"/>
                <w:szCs w:val="16"/>
              </w:rPr>
              <w:t xml:space="preserve">implistic </w:t>
            </w:r>
            <w:r w:rsidR="00252A55">
              <w:rPr>
                <w:rFonts w:ascii="Arial" w:hAnsi="Arial" w:cs="Arial"/>
                <w:sz w:val="16"/>
                <w:szCs w:val="16"/>
              </w:rPr>
              <w:t xml:space="preserve">mention for how </w:t>
            </w:r>
            <w:r w:rsidR="00060322">
              <w:rPr>
                <w:rFonts w:ascii="Arial" w:hAnsi="Arial" w:cs="Arial"/>
                <w:sz w:val="16"/>
                <w:szCs w:val="16"/>
              </w:rPr>
              <w:t>students</w:t>
            </w:r>
            <w:r w:rsidR="00252A55">
              <w:rPr>
                <w:rFonts w:ascii="Arial" w:hAnsi="Arial" w:cs="Arial"/>
                <w:sz w:val="16"/>
                <w:szCs w:val="16"/>
              </w:rPr>
              <w:t xml:space="preserve"> think and learn about </w:t>
            </w:r>
            <w:r w:rsidR="007854D0">
              <w:rPr>
                <w:rFonts w:ascii="Arial" w:hAnsi="Arial" w:cs="Arial"/>
                <w:sz w:val="16"/>
                <w:szCs w:val="16"/>
              </w:rPr>
              <w:t>physical</w:t>
            </w:r>
            <w:r w:rsidR="00222B40">
              <w:rPr>
                <w:rFonts w:ascii="Arial" w:hAnsi="Arial" w:cs="Arial"/>
                <w:sz w:val="16"/>
                <w:szCs w:val="16"/>
              </w:rPr>
              <w:t xml:space="preserve"> </w:t>
            </w:r>
            <w:r w:rsidR="00412108">
              <w:rPr>
                <w:rFonts w:ascii="Arial" w:hAnsi="Arial" w:cs="Arial"/>
                <w:sz w:val="16"/>
                <w:szCs w:val="16"/>
              </w:rPr>
              <w:t>science</w:t>
            </w:r>
          </w:p>
        </w:tc>
        <w:tc>
          <w:tcPr>
            <w:tcW w:w="905" w:type="dxa"/>
            <w:tcBorders>
              <w:bottom w:val="single" w:sz="4" w:space="0" w:color="auto"/>
            </w:tcBorders>
            <w:shd w:val="clear" w:color="auto" w:fill="FFFFFF" w:themeFill="background1"/>
            <w:vAlign w:val="bottom"/>
          </w:tcPr>
          <w:p w:rsidR="003A1689" w:rsidRPr="00FE5249" w:rsidRDefault="00B479C5" w:rsidP="00BF138A">
            <w:pPr>
              <w:jc w:val="right"/>
              <w:rPr>
                <w:rFonts w:ascii="Arial" w:hAnsi="Arial" w:cs="Arial"/>
                <w:sz w:val="20"/>
                <w:szCs w:val="20"/>
              </w:rPr>
            </w:pPr>
            <w:r>
              <w:rPr>
                <w:rFonts w:ascii="Arial" w:hAnsi="Arial" w:cs="Arial"/>
                <w:sz w:val="20"/>
                <w:szCs w:val="20"/>
              </w:rPr>
              <w:t>9</w:t>
            </w:r>
            <w:r w:rsidR="003B30AA">
              <w:rPr>
                <w:rFonts w:ascii="Arial" w:hAnsi="Arial" w:cs="Arial"/>
                <w:sz w:val="20"/>
                <w:szCs w:val="20"/>
              </w:rPr>
              <w:t>/</w:t>
            </w:r>
            <w:r w:rsidR="005D3510">
              <w:rPr>
                <w:rFonts w:ascii="Arial" w:hAnsi="Arial" w:cs="Arial"/>
                <w:sz w:val="20"/>
                <w:szCs w:val="20"/>
              </w:rPr>
              <w:t>10</w:t>
            </w:r>
          </w:p>
        </w:tc>
      </w:tr>
      <w:tr w:rsidR="004E695B" w:rsidRPr="00FE5249" w:rsidTr="008222F1">
        <w:trPr>
          <w:trHeight w:val="1037"/>
        </w:trPr>
        <w:tc>
          <w:tcPr>
            <w:tcW w:w="1661" w:type="dxa"/>
            <w:tcBorders>
              <w:bottom w:val="single" w:sz="4" w:space="0" w:color="auto"/>
            </w:tcBorders>
            <w:shd w:val="clear" w:color="auto" w:fill="B8CCE4" w:themeFill="accent1" w:themeFillTint="66"/>
            <w:vAlign w:val="center"/>
          </w:tcPr>
          <w:p w:rsidR="004E695B" w:rsidRPr="00FE5249" w:rsidRDefault="00327E7C" w:rsidP="003160F6">
            <w:pPr>
              <w:jc w:val="center"/>
              <w:rPr>
                <w:rFonts w:ascii="Arial" w:hAnsi="Arial" w:cs="Arial"/>
                <w:b/>
                <w:bCs/>
                <w:sz w:val="20"/>
                <w:szCs w:val="20"/>
              </w:rPr>
            </w:pPr>
            <w:r>
              <w:rPr>
                <w:rFonts w:ascii="Arial" w:hAnsi="Arial" w:cs="Arial"/>
                <w:b/>
                <w:bCs/>
                <w:sz w:val="20"/>
                <w:szCs w:val="20"/>
              </w:rPr>
              <w:t>Inquiry approach</w:t>
            </w:r>
            <w:r w:rsidR="00F25B79">
              <w:rPr>
                <w:rFonts w:ascii="Arial" w:hAnsi="Arial" w:cs="Arial"/>
                <w:b/>
                <w:bCs/>
                <w:sz w:val="20"/>
                <w:szCs w:val="20"/>
              </w:rPr>
              <w:t xml:space="preserve"> </w:t>
            </w:r>
            <w:r w:rsidR="003160F6">
              <w:rPr>
                <w:rFonts w:ascii="Arial" w:hAnsi="Arial" w:cs="Arial"/>
                <w:b/>
                <w:bCs/>
                <w:sz w:val="20"/>
                <w:szCs w:val="20"/>
              </w:rPr>
              <w:t>to explore forces</w:t>
            </w:r>
          </w:p>
        </w:tc>
        <w:tc>
          <w:tcPr>
            <w:tcW w:w="2609" w:type="dxa"/>
            <w:tcBorders>
              <w:bottom w:val="single" w:sz="4" w:space="0" w:color="auto"/>
            </w:tcBorders>
            <w:shd w:val="clear" w:color="auto" w:fill="FFFFFF" w:themeFill="background1"/>
          </w:tcPr>
          <w:p w:rsidR="0010581E" w:rsidRPr="0008206B" w:rsidRDefault="009C5987" w:rsidP="00CC00A4">
            <w:pPr>
              <w:rPr>
                <w:rFonts w:ascii="Arial" w:hAnsi="Arial" w:cs="Arial"/>
                <w:sz w:val="16"/>
                <w:szCs w:val="16"/>
                <w:highlight w:val="yellow"/>
              </w:rPr>
            </w:pPr>
            <w:r w:rsidRPr="0008206B">
              <w:rPr>
                <w:rFonts w:ascii="Arial" w:hAnsi="Arial" w:cs="Arial"/>
                <w:sz w:val="16"/>
                <w:szCs w:val="16"/>
                <w:highlight w:val="yellow"/>
              </w:rPr>
              <w:t xml:space="preserve">Highly relevant </w:t>
            </w:r>
            <w:r w:rsidR="008222F1" w:rsidRPr="0008206B">
              <w:rPr>
                <w:rFonts w:ascii="Arial" w:hAnsi="Arial" w:cs="Arial"/>
                <w:sz w:val="16"/>
                <w:szCs w:val="16"/>
                <w:highlight w:val="yellow"/>
              </w:rPr>
              <w:t>hands-</w:t>
            </w:r>
            <w:r w:rsidRPr="0008206B">
              <w:rPr>
                <w:rFonts w:ascii="Arial" w:hAnsi="Arial" w:cs="Arial"/>
                <w:sz w:val="16"/>
                <w:szCs w:val="16"/>
                <w:highlight w:val="yellow"/>
              </w:rPr>
              <w:t>on</w:t>
            </w:r>
            <w:r w:rsidR="008222F1" w:rsidRPr="0008206B">
              <w:rPr>
                <w:rFonts w:ascii="Arial" w:hAnsi="Arial" w:cs="Arial"/>
                <w:sz w:val="16"/>
                <w:szCs w:val="16"/>
                <w:highlight w:val="yellow"/>
              </w:rPr>
              <w:t>/minds-</w:t>
            </w:r>
            <w:r w:rsidR="007632D6" w:rsidRPr="0008206B">
              <w:rPr>
                <w:rFonts w:ascii="Arial" w:hAnsi="Arial" w:cs="Arial"/>
                <w:sz w:val="16"/>
                <w:szCs w:val="16"/>
                <w:highlight w:val="yellow"/>
              </w:rPr>
              <w:t>on activity that promote</w:t>
            </w:r>
            <w:r w:rsidRPr="0008206B">
              <w:rPr>
                <w:rFonts w:ascii="Arial" w:hAnsi="Arial" w:cs="Arial"/>
                <w:sz w:val="16"/>
                <w:szCs w:val="16"/>
                <w:highlight w:val="yellow"/>
              </w:rPr>
              <w:t xml:space="preserve">s scientific engagement </w:t>
            </w:r>
            <w:r w:rsidR="00B223F3" w:rsidRPr="0008206B">
              <w:rPr>
                <w:rFonts w:ascii="Arial" w:hAnsi="Arial" w:cs="Arial"/>
                <w:sz w:val="16"/>
                <w:szCs w:val="16"/>
                <w:highlight w:val="yellow"/>
              </w:rPr>
              <w:t xml:space="preserve">with </w:t>
            </w:r>
            <w:r w:rsidR="00CC00A4" w:rsidRPr="0008206B">
              <w:rPr>
                <w:rFonts w:ascii="Arial" w:hAnsi="Arial" w:cs="Arial"/>
                <w:sz w:val="16"/>
                <w:szCs w:val="16"/>
                <w:highlight w:val="yellow"/>
              </w:rPr>
              <w:t>physical</w:t>
            </w:r>
            <w:r w:rsidR="0023544C" w:rsidRPr="0008206B">
              <w:rPr>
                <w:rFonts w:ascii="Arial" w:hAnsi="Arial" w:cs="Arial"/>
                <w:sz w:val="16"/>
                <w:szCs w:val="16"/>
                <w:highlight w:val="yellow"/>
              </w:rPr>
              <w:t xml:space="preserve"> science</w:t>
            </w:r>
            <w:r w:rsidRPr="0008206B">
              <w:rPr>
                <w:rFonts w:ascii="Arial" w:hAnsi="Arial" w:cs="Arial"/>
                <w:sz w:val="16"/>
                <w:szCs w:val="16"/>
                <w:highlight w:val="yellow"/>
              </w:rPr>
              <w:t xml:space="preserve">. </w:t>
            </w:r>
            <w:r w:rsidR="00B317B1" w:rsidRPr="0008206B">
              <w:rPr>
                <w:rFonts w:ascii="Arial" w:hAnsi="Arial" w:cs="Arial"/>
                <w:sz w:val="16"/>
                <w:szCs w:val="16"/>
                <w:highlight w:val="yellow"/>
              </w:rPr>
              <w:t>Very e</w:t>
            </w:r>
            <w:r w:rsidR="00424661" w:rsidRPr="0008206B">
              <w:rPr>
                <w:rFonts w:ascii="Arial" w:hAnsi="Arial" w:cs="Arial"/>
                <w:sz w:val="16"/>
                <w:szCs w:val="16"/>
                <w:highlight w:val="yellow"/>
              </w:rPr>
              <w:t xml:space="preserve">ffective </w:t>
            </w:r>
            <w:r w:rsidR="00C2560B" w:rsidRPr="0008206B">
              <w:rPr>
                <w:rFonts w:ascii="Arial" w:hAnsi="Arial" w:cs="Arial"/>
                <w:sz w:val="16"/>
                <w:szCs w:val="16"/>
                <w:highlight w:val="yellow"/>
              </w:rPr>
              <w:t>discussion</w:t>
            </w:r>
            <w:r w:rsidR="00B317B1" w:rsidRPr="0008206B">
              <w:rPr>
                <w:rFonts w:ascii="Arial" w:hAnsi="Arial" w:cs="Arial"/>
                <w:sz w:val="16"/>
                <w:szCs w:val="16"/>
                <w:highlight w:val="yellow"/>
              </w:rPr>
              <w:t xml:space="preserve"> of an authentic pedagogical a</w:t>
            </w:r>
            <w:r w:rsidR="00C2560B" w:rsidRPr="0008206B">
              <w:rPr>
                <w:rFonts w:ascii="Arial" w:hAnsi="Arial" w:cs="Arial"/>
                <w:sz w:val="16"/>
                <w:szCs w:val="16"/>
                <w:highlight w:val="yellow"/>
              </w:rPr>
              <w:t>pproach to support scientific inquiry</w:t>
            </w:r>
            <w:r w:rsidR="00CC00A4" w:rsidRPr="0008206B">
              <w:rPr>
                <w:rFonts w:ascii="Arial" w:hAnsi="Arial" w:cs="Arial"/>
                <w:sz w:val="16"/>
                <w:szCs w:val="16"/>
                <w:highlight w:val="yellow"/>
              </w:rPr>
              <w:t xml:space="preserve"> about forces</w:t>
            </w:r>
            <w:r w:rsidR="00C2560B" w:rsidRPr="0008206B">
              <w:rPr>
                <w:rFonts w:ascii="Arial" w:hAnsi="Arial" w:cs="Arial"/>
                <w:sz w:val="16"/>
                <w:szCs w:val="16"/>
                <w:highlight w:val="yellow"/>
              </w:rPr>
              <w:t>. Detailed and specific understanding of the r</w:t>
            </w:r>
            <w:r w:rsidR="00424661" w:rsidRPr="0008206B">
              <w:rPr>
                <w:rFonts w:ascii="Arial" w:hAnsi="Arial" w:cs="Arial"/>
                <w:sz w:val="16"/>
                <w:szCs w:val="16"/>
                <w:highlight w:val="yellow"/>
              </w:rPr>
              <w:t>ole of inquiry</w:t>
            </w:r>
            <w:r w:rsidR="006814E5" w:rsidRPr="0008206B">
              <w:rPr>
                <w:rFonts w:ascii="Arial" w:hAnsi="Arial" w:cs="Arial"/>
                <w:sz w:val="16"/>
                <w:szCs w:val="16"/>
                <w:highlight w:val="yellow"/>
              </w:rPr>
              <w:t xml:space="preserve"> in the </w:t>
            </w:r>
            <w:r w:rsidR="00FF5118" w:rsidRPr="0008206B">
              <w:rPr>
                <w:rFonts w:ascii="Arial" w:hAnsi="Arial" w:cs="Arial"/>
                <w:sz w:val="16"/>
                <w:szCs w:val="16"/>
                <w:highlight w:val="yellow"/>
              </w:rPr>
              <w:t>learning process</w:t>
            </w:r>
            <w:r w:rsidRPr="0008206B">
              <w:rPr>
                <w:rFonts w:ascii="Arial" w:hAnsi="Arial" w:cs="Arial"/>
                <w:sz w:val="16"/>
                <w:szCs w:val="16"/>
                <w:highlight w:val="yellow"/>
              </w:rPr>
              <w:t xml:space="preserve"> </w:t>
            </w:r>
            <w:r w:rsidR="003F76F9" w:rsidRPr="0008206B">
              <w:rPr>
                <w:rFonts w:ascii="Arial" w:hAnsi="Arial" w:cs="Arial"/>
                <w:sz w:val="16"/>
                <w:szCs w:val="16"/>
                <w:highlight w:val="yellow"/>
              </w:rPr>
              <w:t>with</w:t>
            </w:r>
            <w:r w:rsidR="00A40922" w:rsidRPr="0008206B">
              <w:rPr>
                <w:rFonts w:ascii="Arial" w:hAnsi="Arial" w:cs="Arial"/>
                <w:sz w:val="16"/>
                <w:szCs w:val="16"/>
                <w:highlight w:val="yellow"/>
              </w:rPr>
              <w:t xml:space="preserve"> simple </w:t>
            </w:r>
            <w:r w:rsidR="00B223F3" w:rsidRPr="0008206B">
              <w:rPr>
                <w:rFonts w:ascii="Arial" w:hAnsi="Arial" w:cs="Arial"/>
                <w:sz w:val="16"/>
                <w:szCs w:val="16"/>
                <w:highlight w:val="yellow"/>
              </w:rPr>
              <w:t>equipment</w:t>
            </w:r>
          </w:p>
        </w:tc>
        <w:tc>
          <w:tcPr>
            <w:tcW w:w="2610" w:type="dxa"/>
            <w:tcBorders>
              <w:bottom w:val="single" w:sz="4" w:space="0" w:color="auto"/>
            </w:tcBorders>
            <w:shd w:val="clear" w:color="auto" w:fill="FFFFFF" w:themeFill="background1"/>
          </w:tcPr>
          <w:p w:rsidR="00FF5118" w:rsidRPr="00AF5A82" w:rsidRDefault="009C5987" w:rsidP="00CC00A4">
            <w:pPr>
              <w:rPr>
                <w:rFonts w:ascii="Arial" w:hAnsi="Arial" w:cs="Arial"/>
                <w:sz w:val="16"/>
                <w:szCs w:val="16"/>
              </w:rPr>
            </w:pPr>
            <w:r>
              <w:rPr>
                <w:rFonts w:ascii="Arial" w:hAnsi="Arial" w:cs="Arial"/>
                <w:sz w:val="16"/>
                <w:szCs w:val="16"/>
              </w:rPr>
              <w:t>Mostly r</w:t>
            </w:r>
            <w:r w:rsidRPr="00C2560B">
              <w:rPr>
                <w:rFonts w:ascii="Arial" w:hAnsi="Arial" w:cs="Arial"/>
                <w:sz w:val="16"/>
                <w:szCs w:val="16"/>
              </w:rPr>
              <w:t xml:space="preserve">elevant </w:t>
            </w:r>
            <w:r w:rsidR="008222F1">
              <w:rPr>
                <w:rFonts w:ascii="Arial" w:hAnsi="Arial" w:cs="Arial"/>
                <w:sz w:val="16"/>
                <w:szCs w:val="16"/>
              </w:rPr>
              <w:t>hands-on/minds-</w:t>
            </w:r>
            <w:r>
              <w:rPr>
                <w:rFonts w:ascii="Arial" w:hAnsi="Arial" w:cs="Arial"/>
                <w:sz w:val="16"/>
                <w:szCs w:val="16"/>
              </w:rPr>
              <w:t>on activity that promote</w:t>
            </w:r>
            <w:r w:rsidR="003F76F9">
              <w:rPr>
                <w:rFonts w:ascii="Arial" w:hAnsi="Arial" w:cs="Arial"/>
                <w:sz w:val="16"/>
                <w:szCs w:val="16"/>
              </w:rPr>
              <w:t xml:space="preserve">s </w:t>
            </w:r>
            <w:r>
              <w:rPr>
                <w:rFonts w:ascii="Arial" w:hAnsi="Arial" w:cs="Arial"/>
                <w:sz w:val="16"/>
                <w:szCs w:val="16"/>
              </w:rPr>
              <w:t>s</w:t>
            </w:r>
            <w:r w:rsidRPr="0078083C">
              <w:rPr>
                <w:rFonts w:ascii="Arial" w:hAnsi="Arial" w:cs="Arial"/>
                <w:sz w:val="16"/>
                <w:szCs w:val="16"/>
              </w:rPr>
              <w:t>cientific engagement</w:t>
            </w:r>
            <w:r>
              <w:rPr>
                <w:rFonts w:ascii="Arial" w:hAnsi="Arial" w:cs="Arial"/>
                <w:sz w:val="16"/>
                <w:szCs w:val="16"/>
              </w:rPr>
              <w:t xml:space="preserve"> </w:t>
            </w:r>
            <w:r w:rsidR="00B223F3">
              <w:rPr>
                <w:rFonts w:ascii="Arial" w:hAnsi="Arial" w:cs="Arial"/>
                <w:sz w:val="16"/>
                <w:szCs w:val="16"/>
              </w:rPr>
              <w:t xml:space="preserve">with </w:t>
            </w:r>
            <w:r w:rsidR="00CC00A4">
              <w:rPr>
                <w:rFonts w:ascii="Arial" w:hAnsi="Arial" w:cs="Arial"/>
                <w:sz w:val="16"/>
                <w:szCs w:val="16"/>
              </w:rPr>
              <w:t>physical</w:t>
            </w:r>
            <w:r w:rsidR="0023544C">
              <w:rPr>
                <w:rFonts w:ascii="Arial" w:hAnsi="Arial" w:cs="Arial"/>
                <w:sz w:val="16"/>
                <w:szCs w:val="16"/>
              </w:rPr>
              <w:t xml:space="preserve"> science</w:t>
            </w:r>
            <w:r>
              <w:rPr>
                <w:rFonts w:ascii="Arial" w:hAnsi="Arial" w:cs="Arial"/>
                <w:sz w:val="16"/>
                <w:szCs w:val="16"/>
              </w:rPr>
              <w:t xml:space="preserve">. </w:t>
            </w:r>
            <w:r w:rsidR="00C6275A">
              <w:rPr>
                <w:rFonts w:ascii="Arial" w:hAnsi="Arial" w:cs="Arial"/>
                <w:sz w:val="16"/>
                <w:szCs w:val="16"/>
              </w:rPr>
              <w:t>E</w:t>
            </w:r>
            <w:r w:rsidR="0078083C">
              <w:rPr>
                <w:rFonts w:ascii="Arial" w:hAnsi="Arial" w:cs="Arial"/>
                <w:sz w:val="16"/>
                <w:szCs w:val="16"/>
              </w:rPr>
              <w:t>ffective discussion of an authentic pedagogical approach to support scientific inquiry</w:t>
            </w:r>
            <w:r w:rsidR="00CC00A4">
              <w:rPr>
                <w:rFonts w:ascii="Arial" w:hAnsi="Arial" w:cs="Arial"/>
                <w:sz w:val="16"/>
                <w:szCs w:val="16"/>
              </w:rPr>
              <w:t xml:space="preserve"> about forces</w:t>
            </w:r>
            <w:r w:rsidR="0078083C">
              <w:rPr>
                <w:rFonts w:ascii="Arial" w:hAnsi="Arial" w:cs="Arial"/>
                <w:sz w:val="16"/>
                <w:szCs w:val="16"/>
              </w:rPr>
              <w:t>. Detailed understanding of the r</w:t>
            </w:r>
            <w:r w:rsidR="0078083C" w:rsidRPr="00C2560B">
              <w:rPr>
                <w:rFonts w:ascii="Arial" w:hAnsi="Arial" w:cs="Arial"/>
                <w:sz w:val="16"/>
                <w:szCs w:val="16"/>
              </w:rPr>
              <w:t>ole of inquiry</w:t>
            </w:r>
            <w:r w:rsidR="006814E5">
              <w:rPr>
                <w:rFonts w:ascii="Arial" w:hAnsi="Arial" w:cs="Arial"/>
                <w:sz w:val="16"/>
                <w:szCs w:val="16"/>
              </w:rPr>
              <w:t xml:space="preserve"> in the </w:t>
            </w:r>
            <w:r w:rsidR="0078083C" w:rsidRPr="00C2560B">
              <w:rPr>
                <w:rFonts w:ascii="Arial" w:hAnsi="Arial" w:cs="Arial"/>
                <w:sz w:val="16"/>
                <w:szCs w:val="16"/>
              </w:rPr>
              <w:t>learning process</w:t>
            </w:r>
            <w:r w:rsidR="003F76F9">
              <w:rPr>
                <w:rFonts w:ascii="Arial" w:hAnsi="Arial" w:cs="Arial"/>
                <w:sz w:val="16"/>
                <w:szCs w:val="16"/>
              </w:rPr>
              <w:t xml:space="preserve"> with</w:t>
            </w:r>
            <w:r w:rsidR="00B223F3">
              <w:rPr>
                <w:rFonts w:ascii="Arial" w:hAnsi="Arial" w:cs="Arial"/>
                <w:sz w:val="16"/>
                <w:szCs w:val="16"/>
              </w:rPr>
              <w:t xml:space="preserve"> </w:t>
            </w:r>
            <w:r w:rsidR="00A40922">
              <w:rPr>
                <w:rFonts w:ascii="Arial" w:hAnsi="Arial" w:cs="Arial"/>
                <w:sz w:val="16"/>
                <w:szCs w:val="16"/>
              </w:rPr>
              <w:t xml:space="preserve">simple </w:t>
            </w:r>
            <w:r w:rsidR="00B223F3">
              <w:rPr>
                <w:rFonts w:ascii="Arial" w:hAnsi="Arial" w:cs="Arial"/>
                <w:sz w:val="16"/>
                <w:szCs w:val="16"/>
              </w:rPr>
              <w:t>equipment</w:t>
            </w:r>
          </w:p>
        </w:tc>
        <w:tc>
          <w:tcPr>
            <w:tcW w:w="2609" w:type="dxa"/>
            <w:tcBorders>
              <w:bottom w:val="single" w:sz="4" w:space="0" w:color="auto"/>
            </w:tcBorders>
            <w:shd w:val="clear" w:color="auto" w:fill="FFFFFF" w:themeFill="background1"/>
          </w:tcPr>
          <w:p w:rsidR="00FF5118" w:rsidRPr="00C6275A" w:rsidRDefault="009C5987" w:rsidP="00CC00A4">
            <w:pPr>
              <w:rPr>
                <w:rFonts w:ascii="Arial" w:hAnsi="Arial" w:cs="Arial"/>
                <w:sz w:val="16"/>
                <w:szCs w:val="16"/>
              </w:rPr>
            </w:pPr>
            <w:r>
              <w:rPr>
                <w:rFonts w:ascii="Arial" w:hAnsi="Arial" w:cs="Arial"/>
                <w:sz w:val="16"/>
                <w:szCs w:val="16"/>
              </w:rPr>
              <w:t>A</w:t>
            </w:r>
            <w:r>
              <w:t xml:space="preserve"> </w:t>
            </w:r>
            <w:r w:rsidR="008222F1">
              <w:rPr>
                <w:rFonts w:ascii="Arial" w:hAnsi="Arial" w:cs="Arial"/>
                <w:sz w:val="16"/>
                <w:szCs w:val="16"/>
              </w:rPr>
              <w:t xml:space="preserve">hands-on/minds-on </w:t>
            </w:r>
            <w:r w:rsidR="00B223F3">
              <w:rPr>
                <w:rFonts w:ascii="Arial" w:hAnsi="Arial" w:cs="Arial"/>
                <w:sz w:val="16"/>
                <w:szCs w:val="16"/>
              </w:rPr>
              <w:t xml:space="preserve">activity which engages with </w:t>
            </w:r>
            <w:r w:rsidR="00CC00A4">
              <w:rPr>
                <w:rFonts w:ascii="Arial" w:hAnsi="Arial" w:cs="Arial"/>
                <w:sz w:val="16"/>
                <w:szCs w:val="16"/>
              </w:rPr>
              <w:t>physical</w:t>
            </w:r>
            <w:r w:rsidR="0023544C">
              <w:rPr>
                <w:rFonts w:ascii="Arial" w:hAnsi="Arial" w:cs="Arial"/>
                <w:sz w:val="16"/>
                <w:szCs w:val="16"/>
              </w:rPr>
              <w:t xml:space="preserve"> science</w:t>
            </w:r>
            <w:r>
              <w:rPr>
                <w:rFonts w:ascii="Arial" w:hAnsi="Arial" w:cs="Arial"/>
                <w:sz w:val="16"/>
                <w:szCs w:val="16"/>
              </w:rPr>
              <w:t xml:space="preserve">. </w:t>
            </w:r>
            <w:r w:rsidR="00C6275A">
              <w:rPr>
                <w:rFonts w:ascii="Arial" w:hAnsi="Arial" w:cs="Arial"/>
                <w:sz w:val="16"/>
                <w:szCs w:val="16"/>
              </w:rPr>
              <w:t>Productive discussion of an authentic pedagogical approach to support scientific inquiry</w:t>
            </w:r>
            <w:r w:rsidR="00CC00A4">
              <w:rPr>
                <w:rFonts w:ascii="Arial" w:hAnsi="Arial" w:cs="Arial"/>
                <w:sz w:val="16"/>
                <w:szCs w:val="16"/>
              </w:rPr>
              <w:t xml:space="preserve"> about forces</w:t>
            </w:r>
            <w:r w:rsidR="00C6275A">
              <w:rPr>
                <w:rFonts w:ascii="Arial" w:hAnsi="Arial" w:cs="Arial"/>
                <w:sz w:val="16"/>
                <w:szCs w:val="16"/>
              </w:rPr>
              <w:t>. Clear understanding of the r</w:t>
            </w:r>
            <w:r w:rsidR="00C6275A" w:rsidRPr="00C2560B">
              <w:rPr>
                <w:rFonts w:ascii="Arial" w:hAnsi="Arial" w:cs="Arial"/>
                <w:sz w:val="16"/>
                <w:szCs w:val="16"/>
              </w:rPr>
              <w:t>ole of inquiry</w:t>
            </w:r>
            <w:r w:rsidR="00C6275A">
              <w:rPr>
                <w:rFonts w:ascii="Arial" w:hAnsi="Arial" w:cs="Arial"/>
                <w:sz w:val="16"/>
                <w:szCs w:val="16"/>
              </w:rPr>
              <w:t xml:space="preserve"> in the </w:t>
            </w:r>
            <w:r w:rsidR="00C6275A" w:rsidRPr="00C2560B">
              <w:rPr>
                <w:rFonts w:ascii="Arial" w:hAnsi="Arial" w:cs="Arial"/>
                <w:sz w:val="16"/>
                <w:szCs w:val="16"/>
              </w:rPr>
              <w:t>learning process</w:t>
            </w:r>
            <w:r w:rsidR="003F76F9">
              <w:rPr>
                <w:rFonts w:ascii="Arial" w:hAnsi="Arial" w:cs="Arial"/>
                <w:sz w:val="16"/>
                <w:szCs w:val="16"/>
              </w:rPr>
              <w:t xml:space="preserve"> with</w:t>
            </w:r>
            <w:r w:rsidR="00A40922">
              <w:rPr>
                <w:rFonts w:ascii="Arial" w:hAnsi="Arial" w:cs="Arial"/>
                <w:sz w:val="16"/>
                <w:szCs w:val="16"/>
              </w:rPr>
              <w:t xml:space="preserve"> simple </w:t>
            </w:r>
            <w:r w:rsidR="00B223F3">
              <w:rPr>
                <w:rFonts w:ascii="Arial" w:hAnsi="Arial" w:cs="Arial"/>
                <w:sz w:val="16"/>
                <w:szCs w:val="16"/>
              </w:rPr>
              <w:t>equipment</w:t>
            </w:r>
          </w:p>
        </w:tc>
        <w:tc>
          <w:tcPr>
            <w:tcW w:w="2610" w:type="dxa"/>
            <w:tcBorders>
              <w:bottom w:val="single" w:sz="4" w:space="0" w:color="auto"/>
            </w:tcBorders>
            <w:shd w:val="clear" w:color="auto" w:fill="FFFFFF" w:themeFill="background1"/>
          </w:tcPr>
          <w:p w:rsidR="00FF5118" w:rsidRPr="00C6275A" w:rsidRDefault="009C5987" w:rsidP="00CC00A4">
            <w:pPr>
              <w:rPr>
                <w:rFonts w:ascii="Arial" w:hAnsi="Arial" w:cs="Arial"/>
                <w:sz w:val="16"/>
                <w:szCs w:val="16"/>
              </w:rPr>
            </w:pPr>
            <w:r>
              <w:rPr>
                <w:rFonts w:ascii="Arial" w:hAnsi="Arial" w:cs="Arial"/>
                <w:sz w:val="16"/>
                <w:szCs w:val="16"/>
              </w:rPr>
              <w:t xml:space="preserve">An activity that has some </w:t>
            </w:r>
            <w:r w:rsidRPr="0078083C">
              <w:rPr>
                <w:rFonts w:ascii="Arial" w:hAnsi="Arial" w:cs="Arial"/>
                <w:sz w:val="16"/>
                <w:szCs w:val="16"/>
              </w:rPr>
              <w:t>engagement</w:t>
            </w:r>
            <w:r w:rsidR="00B223F3">
              <w:rPr>
                <w:rFonts w:ascii="Arial" w:hAnsi="Arial" w:cs="Arial"/>
                <w:sz w:val="16"/>
                <w:szCs w:val="16"/>
              </w:rPr>
              <w:t xml:space="preserve"> with </w:t>
            </w:r>
            <w:r w:rsidR="00CC00A4">
              <w:rPr>
                <w:rFonts w:ascii="Arial" w:hAnsi="Arial" w:cs="Arial"/>
                <w:sz w:val="16"/>
                <w:szCs w:val="16"/>
              </w:rPr>
              <w:t>physical</w:t>
            </w:r>
            <w:r w:rsidR="00222B40">
              <w:rPr>
                <w:rFonts w:ascii="Arial" w:hAnsi="Arial" w:cs="Arial"/>
                <w:sz w:val="16"/>
                <w:szCs w:val="16"/>
              </w:rPr>
              <w:t xml:space="preserve"> </w:t>
            </w:r>
            <w:r w:rsidR="0023544C">
              <w:rPr>
                <w:rFonts w:ascii="Arial" w:hAnsi="Arial" w:cs="Arial"/>
                <w:sz w:val="16"/>
                <w:szCs w:val="16"/>
              </w:rPr>
              <w:t>science</w:t>
            </w:r>
            <w:r w:rsidR="000443C0">
              <w:rPr>
                <w:rFonts w:ascii="Arial" w:hAnsi="Arial" w:cs="Arial"/>
                <w:sz w:val="16"/>
                <w:szCs w:val="16"/>
              </w:rPr>
              <w:t>.</w:t>
            </w:r>
            <w:r>
              <w:rPr>
                <w:rFonts w:ascii="Arial" w:hAnsi="Arial" w:cs="Arial"/>
                <w:sz w:val="16"/>
                <w:szCs w:val="16"/>
              </w:rPr>
              <w:t xml:space="preserve"> </w:t>
            </w:r>
            <w:r w:rsidR="00C6275A">
              <w:rPr>
                <w:rFonts w:ascii="Arial" w:hAnsi="Arial" w:cs="Arial"/>
                <w:sz w:val="16"/>
                <w:szCs w:val="16"/>
              </w:rPr>
              <w:t>Useful discussion of an authentic pedagogical approach to support scientific inquiry. Sound understanding of the r</w:t>
            </w:r>
            <w:r w:rsidR="00C6275A" w:rsidRPr="00C2560B">
              <w:rPr>
                <w:rFonts w:ascii="Arial" w:hAnsi="Arial" w:cs="Arial"/>
                <w:sz w:val="16"/>
                <w:szCs w:val="16"/>
              </w:rPr>
              <w:t>ole of inquiry</w:t>
            </w:r>
            <w:r w:rsidR="006814E5">
              <w:rPr>
                <w:rFonts w:ascii="Arial" w:hAnsi="Arial" w:cs="Arial"/>
                <w:sz w:val="16"/>
                <w:szCs w:val="16"/>
              </w:rPr>
              <w:t xml:space="preserve"> </w:t>
            </w:r>
            <w:r w:rsidR="00B223F3">
              <w:rPr>
                <w:rFonts w:ascii="Arial" w:hAnsi="Arial" w:cs="Arial"/>
                <w:sz w:val="16"/>
                <w:szCs w:val="16"/>
              </w:rPr>
              <w:t>with simple equipment</w:t>
            </w:r>
          </w:p>
        </w:tc>
        <w:tc>
          <w:tcPr>
            <w:tcW w:w="2610" w:type="dxa"/>
            <w:tcBorders>
              <w:bottom w:val="single" w:sz="4" w:space="0" w:color="auto"/>
            </w:tcBorders>
            <w:shd w:val="clear" w:color="auto" w:fill="FFFFFF" w:themeFill="background1"/>
          </w:tcPr>
          <w:p w:rsidR="00FF5118" w:rsidRPr="00C6275A" w:rsidRDefault="009C5987" w:rsidP="00CC00A4">
            <w:pPr>
              <w:rPr>
                <w:rFonts w:ascii="Arial" w:hAnsi="Arial" w:cs="Arial"/>
                <w:sz w:val="16"/>
                <w:szCs w:val="16"/>
              </w:rPr>
            </w:pPr>
            <w:r>
              <w:rPr>
                <w:rFonts w:ascii="Arial" w:hAnsi="Arial" w:cs="Arial"/>
                <w:sz w:val="16"/>
                <w:szCs w:val="16"/>
              </w:rPr>
              <w:t>A task that has limited</w:t>
            </w:r>
            <w:r w:rsidRPr="0078083C">
              <w:rPr>
                <w:rFonts w:ascii="Arial" w:hAnsi="Arial" w:cs="Arial"/>
                <w:sz w:val="16"/>
                <w:szCs w:val="16"/>
              </w:rPr>
              <w:t xml:space="preserve"> engagement</w:t>
            </w:r>
            <w:r>
              <w:rPr>
                <w:rFonts w:ascii="Arial" w:hAnsi="Arial" w:cs="Arial"/>
                <w:sz w:val="16"/>
                <w:szCs w:val="16"/>
              </w:rPr>
              <w:t xml:space="preserve"> </w:t>
            </w:r>
            <w:r w:rsidR="00B223F3">
              <w:rPr>
                <w:rFonts w:ascii="Arial" w:hAnsi="Arial" w:cs="Arial"/>
                <w:sz w:val="16"/>
                <w:szCs w:val="16"/>
              </w:rPr>
              <w:t xml:space="preserve">with </w:t>
            </w:r>
            <w:r w:rsidR="00CC00A4">
              <w:rPr>
                <w:rFonts w:ascii="Arial" w:hAnsi="Arial" w:cs="Arial"/>
                <w:sz w:val="16"/>
                <w:szCs w:val="16"/>
              </w:rPr>
              <w:t>physical</w:t>
            </w:r>
            <w:r w:rsidR="0023544C">
              <w:rPr>
                <w:rFonts w:ascii="Arial" w:hAnsi="Arial" w:cs="Arial"/>
                <w:sz w:val="16"/>
                <w:szCs w:val="16"/>
              </w:rPr>
              <w:t xml:space="preserve"> science</w:t>
            </w:r>
            <w:r>
              <w:rPr>
                <w:rFonts w:ascii="Arial" w:hAnsi="Arial" w:cs="Arial"/>
                <w:sz w:val="16"/>
                <w:szCs w:val="16"/>
              </w:rPr>
              <w:t xml:space="preserve">. </w:t>
            </w:r>
            <w:r w:rsidR="00AA05ED">
              <w:rPr>
                <w:rFonts w:ascii="Arial" w:hAnsi="Arial" w:cs="Arial"/>
                <w:sz w:val="16"/>
                <w:szCs w:val="16"/>
              </w:rPr>
              <w:t>Limited discussion of an authentic pedagogical approach to support scientific inquiry. Limited understanding of the r</w:t>
            </w:r>
            <w:r w:rsidR="00AA05ED" w:rsidRPr="00C2560B">
              <w:rPr>
                <w:rFonts w:ascii="Arial" w:hAnsi="Arial" w:cs="Arial"/>
                <w:sz w:val="16"/>
                <w:szCs w:val="16"/>
              </w:rPr>
              <w:t>ole of inquiry</w:t>
            </w:r>
            <w:r w:rsidR="00AA05ED">
              <w:rPr>
                <w:rFonts w:ascii="Arial" w:hAnsi="Arial" w:cs="Arial"/>
                <w:sz w:val="16"/>
                <w:szCs w:val="16"/>
              </w:rPr>
              <w:t xml:space="preserve"> </w:t>
            </w:r>
            <w:r w:rsidR="00B223F3">
              <w:rPr>
                <w:rFonts w:ascii="Arial" w:hAnsi="Arial" w:cs="Arial"/>
                <w:sz w:val="16"/>
                <w:szCs w:val="16"/>
              </w:rPr>
              <w:t>and simple equipment</w:t>
            </w:r>
          </w:p>
        </w:tc>
        <w:tc>
          <w:tcPr>
            <w:tcW w:w="905" w:type="dxa"/>
            <w:tcBorders>
              <w:bottom w:val="single" w:sz="4" w:space="0" w:color="auto"/>
            </w:tcBorders>
            <w:shd w:val="clear" w:color="auto" w:fill="FFFFFF" w:themeFill="background1"/>
            <w:vAlign w:val="bottom"/>
          </w:tcPr>
          <w:p w:rsidR="004E695B" w:rsidRDefault="0008206B" w:rsidP="00BF138A">
            <w:pPr>
              <w:jc w:val="right"/>
              <w:rPr>
                <w:rFonts w:ascii="Arial" w:hAnsi="Arial" w:cs="Arial"/>
                <w:sz w:val="20"/>
                <w:szCs w:val="20"/>
              </w:rPr>
            </w:pPr>
            <w:r>
              <w:rPr>
                <w:rFonts w:ascii="Arial" w:hAnsi="Arial" w:cs="Arial"/>
                <w:sz w:val="20"/>
                <w:szCs w:val="20"/>
              </w:rPr>
              <w:t>10</w:t>
            </w:r>
            <w:r w:rsidR="004E695B">
              <w:rPr>
                <w:rFonts w:ascii="Arial" w:hAnsi="Arial" w:cs="Arial"/>
                <w:sz w:val="20"/>
                <w:szCs w:val="20"/>
              </w:rPr>
              <w:t>/10</w:t>
            </w:r>
          </w:p>
        </w:tc>
      </w:tr>
      <w:tr w:rsidR="00D65614" w:rsidRPr="00FE5249" w:rsidTr="008222F1">
        <w:trPr>
          <w:trHeight w:val="1037"/>
        </w:trPr>
        <w:tc>
          <w:tcPr>
            <w:tcW w:w="1661" w:type="dxa"/>
            <w:shd w:val="clear" w:color="auto" w:fill="B8CCE4" w:themeFill="accent1" w:themeFillTint="66"/>
            <w:vAlign w:val="center"/>
          </w:tcPr>
          <w:p w:rsidR="00D65614" w:rsidRDefault="00D65614" w:rsidP="00BF138A">
            <w:pPr>
              <w:jc w:val="center"/>
              <w:rPr>
                <w:rFonts w:ascii="Arial" w:hAnsi="Arial" w:cs="Arial"/>
                <w:b/>
                <w:bCs/>
                <w:sz w:val="20"/>
                <w:szCs w:val="20"/>
              </w:rPr>
            </w:pPr>
            <w:r>
              <w:rPr>
                <w:rFonts w:ascii="Arial" w:hAnsi="Arial" w:cs="Arial"/>
                <w:b/>
                <w:bCs/>
                <w:sz w:val="20"/>
                <w:szCs w:val="20"/>
              </w:rPr>
              <w:t>Presentation, notes and references</w:t>
            </w:r>
          </w:p>
        </w:tc>
        <w:tc>
          <w:tcPr>
            <w:tcW w:w="2609" w:type="dxa"/>
            <w:shd w:val="clear" w:color="auto" w:fill="FFFFFF" w:themeFill="background1"/>
          </w:tcPr>
          <w:p w:rsidR="00D65614" w:rsidRPr="0008206B" w:rsidRDefault="00D65614" w:rsidP="00BF138A">
            <w:pPr>
              <w:rPr>
                <w:rFonts w:ascii="Arial" w:hAnsi="Arial" w:cs="Arial"/>
                <w:sz w:val="16"/>
                <w:szCs w:val="16"/>
                <w:highlight w:val="yellow"/>
              </w:rPr>
            </w:pPr>
            <w:r w:rsidRPr="0008206B">
              <w:rPr>
                <w:rFonts w:ascii="Arial" w:hAnsi="Arial" w:cs="Arial"/>
                <w:sz w:val="16"/>
                <w:szCs w:val="16"/>
                <w:highlight w:val="yellow"/>
              </w:rPr>
              <w:t>Excellent communication</w:t>
            </w:r>
          </w:p>
          <w:p w:rsidR="00D65614" w:rsidRPr="0008206B" w:rsidRDefault="00D65614" w:rsidP="00BF138A">
            <w:pPr>
              <w:pStyle w:val="ListParagraph"/>
              <w:numPr>
                <w:ilvl w:val="0"/>
                <w:numId w:val="8"/>
              </w:numPr>
              <w:rPr>
                <w:rFonts w:ascii="Arial" w:hAnsi="Arial" w:cs="Arial"/>
                <w:sz w:val="16"/>
                <w:szCs w:val="16"/>
                <w:highlight w:val="yellow"/>
              </w:rPr>
            </w:pPr>
            <w:r w:rsidRPr="0008206B">
              <w:rPr>
                <w:rFonts w:ascii="Arial" w:hAnsi="Arial" w:cs="Arial"/>
                <w:sz w:val="16"/>
                <w:szCs w:val="16"/>
                <w:highlight w:val="yellow"/>
              </w:rPr>
              <w:t>Spelling</w:t>
            </w:r>
          </w:p>
          <w:p w:rsidR="00D65614" w:rsidRPr="0008206B" w:rsidRDefault="00D65614" w:rsidP="00BF138A">
            <w:pPr>
              <w:pStyle w:val="ListParagraph"/>
              <w:numPr>
                <w:ilvl w:val="0"/>
                <w:numId w:val="8"/>
              </w:numPr>
              <w:rPr>
                <w:rFonts w:ascii="Arial" w:hAnsi="Arial" w:cs="Arial"/>
                <w:sz w:val="16"/>
                <w:szCs w:val="16"/>
                <w:highlight w:val="yellow"/>
              </w:rPr>
            </w:pPr>
            <w:r w:rsidRPr="0008206B">
              <w:rPr>
                <w:rFonts w:ascii="Arial" w:hAnsi="Arial" w:cs="Arial"/>
                <w:sz w:val="16"/>
                <w:szCs w:val="16"/>
                <w:highlight w:val="yellow"/>
              </w:rPr>
              <w:t>Grammar</w:t>
            </w:r>
          </w:p>
          <w:p w:rsidR="00D65614" w:rsidRPr="0008206B" w:rsidRDefault="00D65614" w:rsidP="00BF138A">
            <w:pPr>
              <w:pStyle w:val="ListParagraph"/>
              <w:numPr>
                <w:ilvl w:val="0"/>
                <w:numId w:val="8"/>
              </w:numPr>
              <w:rPr>
                <w:rFonts w:ascii="Arial" w:hAnsi="Arial" w:cs="Arial"/>
                <w:sz w:val="16"/>
                <w:szCs w:val="16"/>
                <w:highlight w:val="yellow"/>
              </w:rPr>
            </w:pPr>
            <w:r w:rsidRPr="0008206B">
              <w:rPr>
                <w:rFonts w:ascii="Arial" w:hAnsi="Arial" w:cs="Arial"/>
                <w:sz w:val="16"/>
                <w:szCs w:val="16"/>
                <w:highlight w:val="yellow"/>
              </w:rPr>
              <w:t>Punctuation</w:t>
            </w:r>
          </w:p>
          <w:p w:rsidR="00D65614" w:rsidRPr="0008206B" w:rsidRDefault="00D65614" w:rsidP="00BF138A">
            <w:pPr>
              <w:pStyle w:val="ListParagraph"/>
              <w:numPr>
                <w:ilvl w:val="0"/>
                <w:numId w:val="8"/>
              </w:numPr>
              <w:rPr>
                <w:rFonts w:ascii="Arial" w:hAnsi="Arial" w:cs="Arial"/>
                <w:sz w:val="16"/>
                <w:szCs w:val="16"/>
                <w:highlight w:val="yellow"/>
              </w:rPr>
            </w:pPr>
            <w:r w:rsidRPr="0008206B">
              <w:rPr>
                <w:rFonts w:ascii="Arial" w:hAnsi="Arial" w:cs="Arial"/>
                <w:sz w:val="16"/>
                <w:szCs w:val="16"/>
                <w:highlight w:val="yellow"/>
              </w:rPr>
              <w:t>APA style references</w:t>
            </w:r>
          </w:p>
          <w:p w:rsidR="00D65614" w:rsidRPr="0008206B" w:rsidRDefault="00D65614" w:rsidP="00BF138A">
            <w:pPr>
              <w:rPr>
                <w:rFonts w:ascii="Arial" w:hAnsi="Arial" w:cs="Arial"/>
                <w:sz w:val="16"/>
                <w:szCs w:val="16"/>
                <w:highlight w:val="yellow"/>
              </w:rPr>
            </w:pPr>
            <w:r w:rsidRPr="0008206B">
              <w:rPr>
                <w:rFonts w:ascii="Arial" w:hAnsi="Arial" w:cs="Arial"/>
                <w:sz w:val="16"/>
                <w:szCs w:val="16"/>
                <w:highlight w:val="yellow"/>
              </w:rPr>
              <w:t>Excellent presentation</w:t>
            </w:r>
          </w:p>
          <w:p w:rsidR="00D65614" w:rsidRPr="0008206B" w:rsidRDefault="00D65614" w:rsidP="00BF138A">
            <w:pPr>
              <w:pStyle w:val="ListParagraph"/>
              <w:numPr>
                <w:ilvl w:val="0"/>
                <w:numId w:val="11"/>
              </w:numPr>
              <w:rPr>
                <w:rFonts w:ascii="Arial" w:hAnsi="Arial" w:cs="Arial"/>
                <w:sz w:val="16"/>
                <w:szCs w:val="16"/>
                <w:highlight w:val="yellow"/>
              </w:rPr>
            </w:pPr>
            <w:r w:rsidRPr="0008206B">
              <w:rPr>
                <w:rFonts w:ascii="Arial" w:hAnsi="Arial" w:cs="Arial"/>
                <w:sz w:val="16"/>
                <w:szCs w:val="16"/>
                <w:highlight w:val="yellow"/>
              </w:rPr>
              <w:t>Visual appeal</w:t>
            </w:r>
          </w:p>
          <w:p w:rsidR="00D65614" w:rsidRPr="0008206B" w:rsidRDefault="00D65614" w:rsidP="00BF138A">
            <w:pPr>
              <w:pStyle w:val="ListParagraph"/>
              <w:numPr>
                <w:ilvl w:val="0"/>
                <w:numId w:val="11"/>
              </w:numPr>
              <w:rPr>
                <w:rFonts w:ascii="Arial" w:hAnsi="Arial" w:cs="Arial"/>
                <w:sz w:val="16"/>
                <w:szCs w:val="16"/>
                <w:highlight w:val="yellow"/>
              </w:rPr>
            </w:pPr>
            <w:r w:rsidRPr="0008206B">
              <w:rPr>
                <w:rFonts w:ascii="Arial" w:hAnsi="Arial" w:cs="Arial"/>
                <w:sz w:val="16"/>
                <w:szCs w:val="16"/>
                <w:highlight w:val="yellow"/>
              </w:rPr>
              <w:t>Concise and cohesive</w:t>
            </w:r>
          </w:p>
          <w:p w:rsidR="00D65614" w:rsidRPr="0008206B" w:rsidRDefault="00D65614" w:rsidP="00BF138A">
            <w:pPr>
              <w:pStyle w:val="ListParagraph"/>
              <w:numPr>
                <w:ilvl w:val="0"/>
                <w:numId w:val="11"/>
              </w:numPr>
              <w:rPr>
                <w:rFonts w:ascii="Arial" w:hAnsi="Arial" w:cs="Arial"/>
                <w:sz w:val="16"/>
                <w:szCs w:val="16"/>
                <w:highlight w:val="yellow"/>
              </w:rPr>
            </w:pPr>
            <w:r w:rsidRPr="0008206B">
              <w:rPr>
                <w:rFonts w:ascii="Arial" w:hAnsi="Arial" w:cs="Arial"/>
                <w:sz w:val="16"/>
                <w:szCs w:val="16"/>
                <w:highlight w:val="yellow"/>
              </w:rPr>
              <w:t>Awareness of purpose</w:t>
            </w:r>
          </w:p>
          <w:p w:rsidR="00D65614" w:rsidRPr="0008206B" w:rsidRDefault="00D65614" w:rsidP="00BF138A">
            <w:pPr>
              <w:pStyle w:val="ListParagraph"/>
              <w:numPr>
                <w:ilvl w:val="0"/>
                <w:numId w:val="11"/>
              </w:numPr>
              <w:rPr>
                <w:rFonts w:ascii="Arial" w:hAnsi="Arial" w:cs="Arial"/>
                <w:sz w:val="16"/>
                <w:szCs w:val="16"/>
                <w:highlight w:val="yellow"/>
              </w:rPr>
            </w:pPr>
            <w:r w:rsidRPr="0008206B">
              <w:rPr>
                <w:rFonts w:ascii="Arial" w:hAnsi="Arial" w:cs="Arial"/>
                <w:sz w:val="16"/>
                <w:szCs w:val="16"/>
                <w:highlight w:val="yellow"/>
              </w:rPr>
              <w:t>Illustrations and images</w:t>
            </w:r>
          </w:p>
        </w:tc>
        <w:tc>
          <w:tcPr>
            <w:tcW w:w="2610" w:type="dxa"/>
            <w:shd w:val="clear" w:color="auto" w:fill="FFFFFF" w:themeFill="background1"/>
          </w:tcPr>
          <w:p w:rsidR="00D65614" w:rsidRDefault="00D65614" w:rsidP="00BF138A">
            <w:pPr>
              <w:rPr>
                <w:rFonts w:ascii="Arial" w:hAnsi="Arial" w:cs="Arial"/>
                <w:sz w:val="16"/>
                <w:szCs w:val="16"/>
              </w:rPr>
            </w:pPr>
            <w:r>
              <w:rPr>
                <w:rFonts w:ascii="Arial" w:hAnsi="Arial" w:cs="Arial"/>
                <w:sz w:val="16"/>
                <w:szCs w:val="16"/>
              </w:rPr>
              <w:t>Very good communication</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Spelling</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Grammar</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Punctuation</w:t>
            </w:r>
          </w:p>
          <w:p w:rsidR="00D65614" w:rsidRPr="00327E7C" w:rsidRDefault="00D65614" w:rsidP="00BF138A">
            <w:pPr>
              <w:pStyle w:val="ListParagraph"/>
              <w:numPr>
                <w:ilvl w:val="0"/>
                <w:numId w:val="8"/>
              </w:numPr>
              <w:rPr>
                <w:rFonts w:ascii="Arial" w:hAnsi="Arial" w:cs="Arial"/>
                <w:sz w:val="16"/>
                <w:szCs w:val="16"/>
              </w:rPr>
            </w:pPr>
            <w:r>
              <w:rPr>
                <w:rFonts w:ascii="Arial" w:hAnsi="Arial" w:cs="Arial"/>
                <w:sz w:val="16"/>
                <w:szCs w:val="16"/>
              </w:rPr>
              <w:t>APA style references</w:t>
            </w:r>
          </w:p>
          <w:p w:rsidR="00D65614" w:rsidRDefault="00D65614" w:rsidP="00BF138A">
            <w:pPr>
              <w:rPr>
                <w:rFonts w:ascii="Arial" w:hAnsi="Arial" w:cs="Arial"/>
                <w:sz w:val="16"/>
                <w:szCs w:val="16"/>
              </w:rPr>
            </w:pPr>
            <w:r>
              <w:rPr>
                <w:rFonts w:ascii="Arial" w:hAnsi="Arial" w:cs="Arial"/>
                <w:sz w:val="16"/>
                <w:szCs w:val="16"/>
              </w:rPr>
              <w:t>Very good presentation</w:t>
            </w:r>
          </w:p>
          <w:p w:rsidR="00D65614" w:rsidRDefault="00D65614" w:rsidP="00BF138A">
            <w:pPr>
              <w:pStyle w:val="ListParagraph"/>
              <w:numPr>
                <w:ilvl w:val="0"/>
                <w:numId w:val="11"/>
              </w:numPr>
              <w:rPr>
                <w:rFonts w:ascii="Arial" w:hAnsi="Arial" w:cs="Arial"/>
                <w:sz w:val="16"/>
                <w:szCs w:val="16"/>
              </w:rPr>
            </w:pPr>
            <w:r w:rsidRPr="00D65614">
              <w:rPr>
                <w:rFonts w:ascii="Arial" w:hAnsi="Arial" w:cs="Arial"/>
                <w:sz w:val="16"/>
                <w:szCs w:val="16"/>
              </w:rPr>
              <w:t>V</w:t>
            </w:r>
            <w:r>
              <w:rPr>
                <w:rFonts w:ascii="Arial" w:hAnsi="Arial" w:cs="Arial"/>
                <w:sz w:val="16"/>
                <w:szCs w:val="16"/>
              </w:rPr>
              <w:t>isual</w:t>
            </w:r>
            <w:r w:rsidRPr="00D65614">
              <w:rPr>
                <w:rFonts w:ascii="Arial" w:hAnsi="Arial" w:cs="Arial"/>
                <w:sz w:val="16"/>
                <w:szCs w:val="16"/>
              </w:rPr>
              <w:t xml:space="preserve"> </w:t>
            </w:r>
            <w:r>
              <w:rPr>
                <w:rFonts w:ascii="Arial" w:hAnsi="Arial" w:cs="Arial"/>
                <w:sz w:val="16"/>
                <w:szCs w:val="16"/>
              </w:rPr>
              <w:t>appeal</w:t>
            </w:r>
          </w:p>
          <w:p w:rsidR="00D65614" w:rsidRDefault="00D65614" w:rsidP="00BF138A">
            <w:pPr>
              <w:pStyle w:val="ListParagraph"/>
              <w:numPr>
                <w:ilvl w:val="0"/>
                <w:numId w:val="11"/>
              </w:numPr>
              <w:rPr>
                <w:rFonts w:ascii="Arial" w:hAnsi="Arial" w:cs="Arial"/>
                <w:sz w:val="16"/>
                <w:szCs w:val="16"/>
              </w:rPr>
            </w:pPr>
            <w:r>
              <w:rPr>
                <w:rFonts w:ascii="Arial" w:hAnsi="Arial" w:cs="Arial"/>
                <w:sz w:val="16"/>
                <w:szCs w:val="16"/>
              </w:rPr>
              <w:t>Concise and cohesive</w:t>
            </w:r>
          </w:p>
          <w:p w:rsidR="00D65614" w:rsidRDefault="00D65614" w:rsidP="00BF138A">
            <w:pPr>
              <w:pStyle w:val="ListParagraph"/>
              <w:numPr>
                <w:ilvl w:val="0"/>
                <w:numId w:val="11"/>
              </w:numPr>
              <w:rPr>
                <w:rFonts w:ascii="Arial" w:hAnsi="Arial" w:cs="Arial"/>
                <w:sz w:val="16"/>
                <w:szCs w:val="16"/>
              </w:rPr>
            </w:pPr>
            <w:r>
              <w:rPr>
                <w:rFonts w:ascii="Arial" w:hAnsi="Arial" w:cs="Arial"/>
                <w:sz w:val="16"/>
                <w:szCs w:val="16"/>
              </w:rPr>
              <w:t>Awareness of purpose</w:t>
            </w:r>
          </w:p>
          <w:p w:rsidR="00D65614" w:rsidRPr="00D65614" w:rsidRDefault="00D65614" w:rsidP="00BF138A">
            <w:pPr>
              <w:pStyle w:val="ListParagraph"/>
              <w:numPr>
                <w:ilvl w:val="0"/>
                <w:numId w:val="11"/>
              </w:numPr>
              <w:rPr>
                <w:rFonts w:ascii="Arial" w:hAnsi="Arial" w:cs="Arial"/>
                <w:sz w:val="16"/>
                <w:szCs w:val="16"/>
              </w:rPr>
            </w:pPr>
            <w:r>
              <w:rPr>
                <w:rFonts w:ascii="Arial" w:hAnsi="Arial" w:cs="Arial"/>
                <w:sz w:val="16"/>
                <w:szCs w:val="16"/>
              </w:rPr>
              <w:t>Illustrations and images</w:t>
            </w:r>
          </w:p>
        </w:tc>
        <w:tc>
          <w:tcPr>
            <w:tcW w:w="2609" w:type="dxa"/>
            <w:shd w:val="clear" w:color="auto" w:fill="FFFFFF" w:themeFill="background1"/>
          </w:tcPr>
          <w:p w:rsidR="00D65614" w:rsidRDefault="00D65614" w:rsidP="00BF138A">
            <w:pPr>
              <w:rPr>
                <w:rFonts w:ascii="Arial" w:hAnsi="Arial" w:cs="Arial"/>
                <w:sz w:val="16"/>
                <w:szCs w:val="16"/>
              </w:rPr>
            </w:pPr>
            <w:r>
              <w:rPr>
                <w:rFonts w:ascii="Arial" w:hAnsi="Arial" w:cs="Arial"/>
                <w:sz w:val="16"/>
                <w:szCs w:val="16"/>
              </w:rPr>
              <w:t>Good communication</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Spelling</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Grammar</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Punctuation</w:t>
            </w:r>
          </w:p>
          <w:p w:rsidR="00D65614" w:rsidRPr="00327E7C" w:rsidRDefault="00D65614" w:rsidP="00BF138A">
            <w:pPr>
              <w:pStyle w:val="ListParagraph"/>
              <w:numPr>
                <w:ilvl w:val="0"/>
                <w:numId w:val="8"/>
              </w:numPr>
              <w:rPr>
                <w:rFonts w:ascii="Arial" w:hAnsi="Arial" w:cs="Arial"/>
                <w:sz w:val="16"/>
                <w:szCs w:val="16"/>
              </w:rPr>
            </w:pPr>
            <w:r>
              <w:rPr>
                <w:rFonts w:ascii="Arial" w:hAnsi="Arial" w:cs="Arial"/>
                <w:sz w:val="16"/>
                <w:szCs w:val="16"/>
              </w:rPr>
              <w:t>APA style references</w:t>
            </w:r>
          </w:p>
          <w:p w:rsidR="00D65614" w:rsidRDefault="00D65614" w:rsidP="00BF138A">
            <w:pPr>
              <w:rPr>
                <w:rFonts w:ascii="Arial" w:hAnsi="Arial" w:cs="Arial"/>
                <w:sz w:val="16"/>
                <w:szCs w:val="16"/>
              </w:rPr>
            </w:pPr>
            <w:r>
              <w:rPr>
                <w:rFonts w:ascii="Arial" w:hAnsi="Arial" w:cs="Arial"/>
                <w:sz w:val="16"/>
                <w:szCs w:val="16"/>
              </w:rPr>
              <w:t>Good presentation</w:t>
            </w:r>
          </w:p>
          <w:p w:rsidR="00D65614" w:rsidRDefault="00D65614" w:rsidP="00BF138A">
            <w:pPr>
              <w:pStyle w:val="ListParagraph"/>
              <w:numPr>
                <w:ilvl w:val="0"/>
                <w:numId w:val="11"/>
              </w:numPr>
              <w:rPr>
                <w:rFonts w:ascii="Arial" w:hAnsi="Arial" w:cs="Arial"/>
                <w:sz w:val="16"/>
                <w:szCs w:val="16"/>
              </w:rPr>
            </w:pPr>
            <w:r w:rsidRPr="00D65614">
              <w:rPr>
                <w:rFonts w:ascii="Arial" w:hAnsi="Arial" w:cs="Arial"/>
                <w:sz w:val="16"/>
                <w:szCs w:val="16"/>
              </w:rPr>
              <w:t>V</w:t>
            </w:r>
            <w:r>
              <w:rPr>
                <w:rFonts w:ascii="Arial" w:hAnsi="Arial" w:cs="Arial"/>
                <w:sz w:val="16"/>
                <w:szCs w:val="16"/>
              </w:rPr>
              <w:t>isual</w:t>
            </w:r>
            <w:r w:rsidRPr="00D65614">
              <w:rPr>
                <w:rFonts w:ascii="Arial" w:hAnsi="Arial" w:cs="Arial"/>
                <w:sz w:val="16"/>
                <w:szCs w:val="16"/>
              </w:rPr>
              <w:t xml:space="preserve"> </w:t>
            </w:r>
            <w:r>
              <w:rPr>
                <w:rFonts w:ascii="Arial" w:hAnsi="Arial" w:cs="Arial"/>
                <w:sz w:val="16"/>
                <w:szCs w:val="16"/>
              </w:rPr>
              <w:t>appeal</w:t>
            </w:r>
          </w:p>
          <w:p w:rsidR="00D65614" w:rsidRDefault="00D65614" w:rsidP="00BF138A">
            <w:pPr>
              <w:pStyle w:val="ListParagraph"/>
              <w:numPr>
                <w:ilvl w:val="0"/>
                <w:numId w:val="11"/>
              </w:numPr>
              <w:rPr>
                <w:rFonts w:ascii="Arial" w:hAnsi="Arial" w:cs="Arial"/>
                <w:sz w:val="16"/>
                <w:szCs w:val="16"/>
              </w:rPr>
            </w:pPr>
            <w:r w:rsidRPr="00D65614">
              <w:rPr>
                <w:rFonts w:ascii="Arial" w:hAnsi="Arial" w:cs="Arial"/>
                <w:sz w:val="16"/>
                <w:szCs w:val="16"/>
              </w:rPr>
              <w:t>Concise and cohesive</w:t>
            </w:r>
          </w:p>
          <w:p w:rsidR="00D65614" w:rsidRDefault="00D65614" w:rsidP="00BF138A">
            <w:pPr>
              <w:pStyle w:val="ListParagraph"/>
              <w:numPr>
                <w:ilvl w:val="0"/>
                <w:numId w:val="11"/>
              </w:numPr>
              <w:rPr>
                <w:rFonts w:ascii="Arial" w:hAnsi="Arial" w:cs="Arial"/>
                <w:sz w:val="16"/>
                <w:szCs w:val="16"/>
              </w:rPr>
            </w:pPr>
            <w:r>
              <w:rPr>
                <w:rFonts w:ascii="Arial" w:hAnsi="Arial" w:cs="Arial"/>
                <w:sz w:val="16"/>
                <w:szCs w:val="16"/>
              </w:rPr>
              <w:t>Awareness of purpose</w:t>
            </w:r>
          </w:p>
          <w:p w:rsidR="00D65614" w:rsidRPr="00D65614" w:rsidRDefault="00D65614" w:rsidP="00BF138A">
            <w:pPr>
              <w:pStyle w:val="ListParagraph"/>
              <w:numPr>
                <w:ilvl w:val="0"/>
                <w:numId w:val="11"/>
              </w:numPr>
              <w:rPr>
                <w:rFonts w:ascii="Arial" w:hAnsi="Arial" w:cs="Arial"/>
                <w:sz w:val="16"/>
                <w:szCs w:val="16"/>
              </w:rPr>
            </w:pPr>
            <w:r>
              <w:rPr>
                <w:rFonts w:ascii="Arial" w:hAnsi="Arial" w:cs="Arial"/>
                <w:sz w:val="16"/>
                <w:szCs w:val="16"/>
              </w:rPr>
              <w:t>Illustrations and images</w:t>
            </w:r>
          </w:p>
        </w:tc>
        <w:tc>
          <w:tcPr>
            <w:tcW w:w="2610" w:type="dxa"/>
            <w:shd w:val="clear" w:color="auto" w:fill="FFFFFF" w:themeFill="background1"/>
          </w:tcPr>
          <w:p w:rsidR="00D65614" w:rsidRDefault="00D65614" w:rsidP="00BF138A">
            <w:pPr>
              <w:rPr>
                <w:rFonts w:ascii="Arial" w:hAnsi="Arial" w:cs="Arial"/>
                <w:sz w:val="16"/>
                <w:szCs w:val="16"/>
              </w:rPr>
            </w:pPr>
            <w:r>
              <w:rPr>
                <w:rFonts w:ascii="Arial" w:hAnsi="Arial" w:cs="Arial"/>
                <w:sz w:val="16"/>
                <w:szCs w:val="16"/>
              </w:rPr>
              <w:t>Satisfactory communication</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Spelling</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Grammar</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Punctuation</w:t>
            </w:r>
          </w:p>
          <w:p w:rsidR="00D65614" w:rsidRPr="00327E7C" w:rsidRDefault="00D65614" w:rsidP="00BF138A">
            <w:pPr>
              <w:pStyle w:val="ListParagraph"/>
              <w:numPr>
                <w:ilvl w:val="0"/>
                <w:numId w:val="8"/>
              </w:numPr>
              <w:rPr>
                <w:rFonts w:ascii="Arial" w:hAnsi="Arial" w:cs="Arial"/>
                <w:sz w:val="16"/>
                <w:szCs w:val="16"/>
              </w:rPr>
            </w:pPr>
            <w:r>
              <w:rPr>
                <w:rFonts w:ascii="Arial" w:hAnsi="Arial" w:cs="Arial"/>
                <w:sz w:val="16"/>
                <w:szCs w:val="16"/>
              </w:rPr>
              <w:t>APA style references</w:t>
            </w:r>
          </w:p>
          <w:p w:rsidR="00D65614" w:rsidRDefault="00D65614" w:rsidP="00BF138A">
            <w:pPr>
              <w:rPr>
                <w:rFonts w:ascii="Arial" w:hAnsi="Arial" w:cs="Arial"/>
                <w:sz w:val="16"/>
                <w:szCs w:val="16"/>
              </w:rPr>
            </w:pPr>
            <w:r>
              <w:rPr>
                <w:rFonts w:ascii="Arial" w:hAnsi="Arial" w:cs="Arial"/>
                <w:sz w:val="16"/>
                <w:szCs w:val="16"/>
              </w:rPr>
              <w:t>Satisfactory presentation</w:t>
            </w:r>
          </w:p>
          <w:p w:rsidR="00D65614" w:rsidRDefault="00D65614" w:rsidP="00BF138A">
            <w:pPr>
              <w:pStyle w:val="ListParagraph"/>
              <w:numPr>
                <w:ilvl w:val="0"/>
                <w:numId w:val="11"/>
              </w:numPr>
              <w:rPr>
                <w:rFonts w:ascii="Arial" w:hAnsi="Arial" w:cs="Arial"/>
                <w:sz w:val="16"/>
                <w:szCs w:val="16"/>
              </w:rPr>
            </w:pPr>
            <w:r w:rsidRPr="00D65614">
              <w:rPr>
                <w:rFonts w:ascii="Arial" w:hAnsi="Arial" w:cs="Arial"/>
                <w:sz w:val="16"/>
                <w:szCs w:val="16"/>
              </w:rPr>
              <w:t>V</w:t>
            </w:r>
            <w:r>
              <w:rPr>
                <w:rFonts w:ascii="Arial" w:hAnsi="Arial" w:cs="Arial"/>
                <w:sz w:val="16"/>
                <w:szCs w:val="16"/>
              </w:rPr>
              <w:t>isual</w:t>
            </w:r>
            <w:r w:rsidRPr="00D65614">
              <w:rPr>
                <w:rFonts w:ascii="Arial" w:hAnsi="Arial" w:cs="Arial"/>
                <w:sz w:val="16"/>
                <w:szCs w:val="16"/>
              </w:rPr>
              <w:t xml:space="preserve"> </w:t>
            </w:r>
            <w:r>
              <w:rPr>
                <w:rFonts w:ascii="Arial" w:hAnsi="Arial" w:cs="Arial"/>
                <w:sz w:val="16"/>
                <w:szCs w:val="16"/>
              </w:rPr>
              <w:t>appeal</w:t>
            </w:r>
          </w:p>
          <w:p w:rsidR="00D65614" w:rsidRDefault="00D65614" w:rsidP="00BF138A">
            <w:pPr>
              <w:pStyle w:val="ListParagraph"/>
              <w:numPr>
                <w:ilvl w:val="0"/>
                <w:numId w:val="11"/>
              </w:numPr>
              <w:rPr>
                <w:rFonts w:ascii="Arial" w:hAnsi="Arial" w:cs="Arial"/>
                <w:sz w:val="16"/>
                <w:szCs w:val="16"/>
              </w:rPr>
            </w:pPr>
            <w:r w:rsidRPr="00D65614">
              <w:rPr>
                <w:rFonts w:ascii="Arial" w:hAnsi="Arial" w:cs="Arial"/>
                <w:sz w:val="16"/>
                <w:szCs w:val="16"/>
              </w:rPr>
              <w:t>Concise and cohesive</w:t>
            </w:r>
          </w:p>
          <w:p w:rsidR="00D65614" w:rsidRDefault="00D65614" w:rsidP="00BF138A">
            <w:pPr>
              <w:pStyle w:val="ListParagraph"/>
              <w:numPr>
                <w:ilvl w:val="0"/>
                <w:numId w:val="11"/>
              </w:numPr>
              <w:rPr>
                <w:rFonts w:ascii="Arial" w:hAnsi="Arial" w:cs="Arial"/>
                <w:sz w:val="16"/>
                <w:szCs w:val="16"/>
              </w:rPr>
            </w:pPr>
            <w:r>
              <w:rPr>
                <w:rFonts w:ascii="Arial" w:hAnsi="Arial" w:cs="Arial"/>
                <w:sz w:val="16"/>
                <w:szCs w:val="16"/>
              </w:rPr>
              <w:t>Awareness of purpose</w:t>
            </w:r>
          </w:p>
          <w:p w:rsidR="00D65614" w:rsidRPr="00D65614" w:rsidRDefault="00D65614" w:rsidP="00BF138A">
            <w:pPr>
              <w:pStyle w:val="ListParagraph"/>
              <w:numPr>
                <w:ilvl w:val="0"/>
                <w:numId w:val="11"/>
              </w:numPr>
              <w:rPr>
                <w:rFonts w:ascii="Arial" w:hAnsi="Arial" w:cs="Arial"/>
                <w:sz w:val="16"/>
                <w:szCs w:val="16"/>
              </w:rPr>
            </w:pPr>
            <w:r>
              <w:rPr>
                <w:rFonts w:ascii="Arial" w:hAnsi="Arial" w:cs="Arial"/>
                <w:sz w:val="16"/>
                <w:szCs w:val="16"/>
              </w:rPr>
              <w:t>Illustrations and images</w:t>
            </w:r>
          </w:p>
        </w:tc>
        <w:tc>
          <w:tcPr>
            <w:tcW w:w="2610" w:type="dxa"/>
            <w:shd w:val="clear" w:color="auto" w:fill="FFFFFF" w:themeFill="background1"/>
          </w:tcPr>
          <w:p w:rsidR="00D65614" w:rsidRDefault="00D65614" w:rsidP="00BF138A">
            <w:pPr>
              <w:rPr>
                <w:rFonts w:ascii="Arial" w:hAnsi="Arial" w:cs="Arial"/>
                <w:sz w:val="16"/>
                <w:szCs w:val="16"/>
              </w:rPr>
            </w:pPr>
            <w:r>
              <w:rPr>
                <w:rFonts w:ascii="Arial" w:hAnsi="Arial" w:cs="Arial"/>
                <w:sz w:val="16"/>
                <w:szCs w:val="16"/>
              </w:rPr>
              <w:t>Lapses in communication</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Spelling</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Grammar</w:t>
            </w:r>
          </w:p>
          <w:p w:rsidR="00D65614" w:rsidRDefault="00D65614" w:rsidP="00BF138A">
            <w:pPr>
              <w:pStyle w:val="ListParagraph"/>
              <w:numPr>
                <w:ilvl w:val="0"/>
                <w:numId w:val="8"/>
              </w:numPr>
              <w:rPr>
                <w:rFonts w:ascii="Arial" w:hAnsi="Arial" w:cs="Arial"/>
                <w:sz w:val="16"/>
                <w:szCs w:val="16"/>
              </w:rPr>
            </w:pPr>
            <w:r>
              <w:rPr>
                <w:rFonts w:ascii="Arial" w:hAnsi="Arial" w:cs="Arial"/>
                <w:sz w:val="16"/>
                <w:szCs w:val="16"/>
              </w:rPr>
              <w:t>Punctuation</w:t>
            </w:r>
          </w:p>
          <w:p w:rsidR="00D65614" w:rsidRPr="00327E7C" w:rsidRDefault="00D65614" w:rsidP="00BF138A">
            <w:pPr>
              <w:pStyle w:val="ListParagraph"/>
              <w:numPr>
                <w:ilvl w:val="0"/>
                <w:numId w:val="8"/>
              </w:numPr>
              <w:rPr>
                <w:rFonts w:ascii="Arial" w:hAnsi="Arial" w:cs="Arial"/>
                <w:sz w:val="16"/>
                <w:szCs w:val="16"/>
              </w:rPr>
            </w:pPr>
            <w:r>
              <w:rPr>
                <w:rFonts w:ascii="Arial" w:hAnsi="Arial" w:cs="Arial"/>
                <w:sz w:val="16"/>
                <w:szCs w:val="16"/>
              </w:rPr>
              <w:t>APA style references</w:t>
            </w:r>
          </w:p>
          <w:p w:rsidR="00D65614" w:rsidRDefault="00D65614" w:rsidP="00BF138A">
            <w:pPr>
              <w:rPr>
                <w:rFonts w:ascii="Arial" w:hAnsi="Arial" w:cs="Arial"/>
                <w:sz w:val="16"/>
                <w:szCs w:val="16"/>
              </w:rPr>
            </w:pPr>
            <w:r>
              <w:rPr>
                <w:rFonts w:ascii="Arial" w:hAnsi="Arial" w:cs="Arial"/>
                <w:sz w:val="16"/>
                <w:szCs w:val="16"/>
              </w:rPr>
              <w:t>Poor presentation</w:t>
            </w:r>
          </w:p>
          <w:p w:rsidR="00D65614" w:rsidRDefault="00D65614" w:rsidP="00BF138A">
            <w:pPr>
              <w:pStyle w:val="ListParagraph"/>
              <w:numPr>
                <w:ilvl w:val="0"/>
                <w:numId w:val="11"/>
              </w:numPr>
              <w:rPr>
                <w:rFonts w:ascii="Arial" w:hAnsi="Arial" w:cs="Arial"/>
                <w:sz w:val="16"/>
                <w:szCs w:val="16"/>
              </w:rPr>
            </w:pPr>
            <w:r w:rsidRPr="00D65614">
              <w:rPr>
                <w:rFonts w:ascii="Arial" w:hAnsi="Arial" w:cs="Arial"/>
                <w:sz w:val="16"/>
                <w:szCs w:val="16"/>
              </w:rPr>
              <w:t>V</w:t>
            </w:r>
            <w:r>
              <w:rPr>
                <w:rFonts w:ascii="Arial" w:hAnsi="Arial" w:cs="Arial"/>
                <w:sz w:val="16"/>
                <w:szCs w:val="16"/>
              </w:rPr>
              <w:t>isual</w:t>
            </w:r>
            <w:r w:rsidRPr="00D65614">
              <w:rPr>
                <w:rFonts w:ascii="Arial" w:hAnsi="Arial" w:cs="Arial"/>
                <w:sz w:val="16"/>
                <w:szCs w:val="16"/>
              </w:rPr>
              <w:t xml:space="preserve"> </w:t>
            </w:r>
            <w:r>
              <w:rPr>
                <w:rFonts w:ascii="Arial" w:hAnsi="Arial" w:cs="Arial"/>
                <w:sz w:val="16"/>
                <w:szCs w:val="16"/>
              </w:rPr>
              <w:t>appeal</w:t>
            </w:r>
          </w:p>
          <w:p w:rsidR="00D65614" w:rsidRDefault="00D65614" w:rsidP="00BF138A">
            <w:pPr>
              <w:pStyle w:val="ListParagraph"/>
              <w:numPr>
                <w:ilvl w:val="0"/>
                <w:numId w:val="11"/>
              </w:numPr>
              <w:rPr>
                <w:rFonts w:ascii="Arial" w:hAnsi="Arial" w:cs="Arial"/>
                <w:sz w:val="16"/>
                <w:szCs w:val="16"/>
              </w:rPr>
            </w:pPr>
            <w:r w:rsidRPr="00D65614">
              <w:rPr>
                <w:rFonts w:ascii="Arial" w:hAnsi="Arial" w:cs="Arial"/>
                <w:sz w:val="16"/>
                <w:szCs w:val="16"/>
              </w:rPr>
              <w:t>Concise and cohesive</w:t>
            </w:r>
          </w:p>
          <w:p w:rsidR="00D65614" w:rsidRDefault="00D65614" w:rsidP="00BF138A">
            <w:pPr>
              <w:pStyle w:val="ListParagraph"/>
              <w:numPr>
                <w:ilvl w:val="0"/>
                <w:numId w:val="11"/>
              </w:numPr>
              <w:rPr>
                <w:rFonts w:ascii="Arial" w:hAnsi="Arial" w:cs="Arial"/>
                <w:sz w:val="16"/>
                <w:szCs w:val="16"/>
              </w:rPr>
            </w:pPr>
            <w:r w:rsidRPr="00D65614">
              <w:rPr>
                <w:rFonts w:ascii="Arial" w:hAnsi="Arial" w:cs="Arial"/>
                <w:sz w:val="16"/>
                <w:szCs w:val="16"/>
              </w:rPr>
              <w:t>Awareness of purpose</w:t>
            </w:r>
          </w:p>
          <w:p w:rsidR="00D65614" w:rsidRPr="00D65614" w:rsidRDefault="00D65614" w:rsidP="00BF138A">
            <w:pPr>
              <w:pStyle w:val="ListParagraph"/>
              <w:numPr>
                <w:ilvl w:val="0"/>
                <w:numId w:val="11"/>
              </w:numPr>
              <w:rPr>
                <w:rFonts w:ascii="Arial" w:hAnsi="Arial" w:cs="Arial"/>
                <w:sz w:val="16"/>
                <w:szCs w:val="16"/>
              </w:rPr>
            </w:pPr>
            <w:r>
              <w:rPr>
                <w:rFonts w:ascii="Arial" w:hAnsi="Arial" w:cs="Arial"/>
                <w:sz w:val="16"/>
                <w:szCs w:val="16"/>
              </w:rPr>
              <w:t>Illustrations and images</w:t>
            </w:r>
          </w:p>
        </w:tc>
        <w:tc>
          <w:tcPr>
            <w:tcW w:w="905" w:type="dxa"/>
            <w:shd w:val="clear" w:color="auto" w:fill="FFFFFF" w:themeFill="background1"/>
            <w:vAlign w:val="bottom"/>
          </w:tcPr>
          <w:p w:rsidR="00D65614" w:rsidRDefault="0008206B" w:rsidP="00BF138A">
            <w:pPr>
              <w:jc w:val="right"/>
              <w:rPr>
                <w:rFonts w:ascii="Arial" w:hAnsi="Arial" w:cs="Arial"/>
                <w:sz w:val="20"/>
                <w:szCs w:val="20"/>
              </w:rPr>
            </w:pPr>
            <w:r>
              <w:rPr>
                <w:rFonts w:ascii="Arial" w:hAnsi="Arial" w:cs="Arial"/>
                <w:sz w:val="20"/>
                <w:szCs w:val="20"/>
              </w:rPr>
              <w:t>10</w:t>
            </w:r>
            <w:r w:rsidR="00D65614">
              <w:rPr>
                <w:rFonts w:ascii="Arial" w:hAnsi="Arial" w:cs="Arial"/>
                <w:sz w:val="20"/>
                <w:szCs w:val="20"/>
              </w:rPr>
              <w:t>/10</w:t>
            </w:r>
          </w:p>
        </w:tc>
      </w:tr>
      <w:tr w:rsidR="007632D6" w:rsidRPr="00FE5249" w:rsidTr="008222F1">
        <w:trPr>
          <w:trHeight w:val="528"/>
        </w:trPr>
        <w:tc>
          <w:tcPr>
            <w:tcW w:w="1661" w:type="dxa"/>
            <w:tcBorders>
              <w:left w:val="nil"/>
              <w:bottom w:val="nil"/>
            </w:tcBorders>
            <w:shd w:val="clear" w:color="auto" w:fill="FFFFFF" w:themeFill="background1"/>
            <w:vAlign w:val="center"/>
          </w:tcPr>
          <w:p w:rsidR="007632D6" w:rsidRDefault="007632D6" w:rsidP="007632D6">
            <w:pPr>
              <w:rPr>
                <w:rFonts w:ascii="Arial" w:hAnsi="Arial" w:cs="Arial"/>
                <w:b/>
                <w:bCs/>
                <w:sz w:val="20"/>
                <w:szCs w:val="20"/>
              </w:rPr>
            </w:pPr>
          </w:p>
        </w:tc>
        <w:tc>
          <w:tcPr>
            <w:tcW w:w="2609" w:type="dxa"/>
            <w:shd w:val="clear" w:color="auto" w:fill="FFFFFF" w:themeFill="background1"/>
            <w:vAlign w:val="center"/>
          </w:tcPr>
          <w:p w:rsidR="007632D6" w:rsidRPr="00F00D6F" w:rsidRDefault="007632D6" w:rsidP="00BF138A">
            <w:pPr>
              <w:jc w:val="center"/>
              <w:rPr>
                <w:rFonts w:ascii="Arial Narrow" w:hAnsi="Arial Narrow"/>
                <w:b/>
              </w:rPr>
            </w:pPr>
            <w:bookmarkStart w:id="0" w:name="_GoBack"/>
            <w:bookmarkEnd w:id="0"/>
            <w:r w:rsidRPr="0008206B">
              <w:rPr>
                <w:rFonts w:ascii="Arial Narrow" w:hAnsi="Arial Narrow"/>
                <w:b/>
                <w:highlight w:val="yellow"/>
              </w:rPr>
              <w:t>HD &gt; 42.5/50</w:t>
            </w:r>
          </w:p>
        </w:tc>
        <w:tc>
          <w:tcPr>
            <w:tcW w:w="2610" w:type="dxa"/>
            <w:shd w:val="clear" w:color="auto" w:fill="FFFFFF" w:themeFill="background1"/>
            <w:vAlign w:val="center"/>
          </w:tcPr>
          <w:p w:rsidR="007632D6" w:rsidRPr="00F00D6F" w:rsidRDefault="007632D6" w:rsidP="00BF138A">
            <w:pPr>
              <w:jc w:val="center"/>
              <w:rPr>
                <w:rFonts w:ascii="Arial Narrow" w:hAnsi="Arial Narrow"/>
                <w:b/>
                <w:snapToGrid w:val="0"/>
                <w:color w:val="000000"/>
              </w:rPr>
            </w:pPr>
            <w:r>
              <w:rPr>
                <w:rFonts w:ascii="Arial Narrow" w:hAnsi="Arial Narrow"/>
                <w:b/>
                <w:snapToGrid w:val="0"/>
                <w:color w:val="000000"/>
              </w:rPr>
              <w:t xml:space="preserve">A </w:t>
            </w:r>
            <w:r w:rsidRPr="00F00D6F">
              <w:rPr>
                <w:rFonts w:ascii="Arial Narrow" w:hAnsi="Arial Narrow"/>
                <w:b/>
                <w:snapToGrid w:val="0"/>
                <w:color w:val="000000"/>
              </w:rPr>
              <w:t>&gt; 37.5/50</w:t>
            </w:r>
          </w:p>
        </w:tc>
        <w:tc>
          <w:tcPr>
            <w:tcW w:w="2609" w:type="dxa"/>
            <w:shd w:val="clear" w:color="auto" w:fill="FFFFFF" w:themeFill="background1"/>
            <w:vAlign w:val="center"/>
          </w:tcPr>
          <w:p w:rsidR="007632D6" w:rsidRPr="00F00D6F" w:rsidRDefault="007632D6" w:rsidP="00BF138A">
            <w:pPr>
              <w:jc w:val="center"/>
              <w:rPr>
                <w:rFonts w:ascii="Arial Narrow" w:hAnsi="Arial Narrow"/>
                <w:b/>
                <w:snapToGrid w:val="0"/>
                <w:color w:val="000000"/>
              </w:rPr>
            </w:pPr>
            <w:r>
              <w:rPr>
                <w:rFonts w:ascii="Arial Narrow" w:hAnsi="Arial Narrow"/>
                <w:b/>
                <w:snapToGrid w:val="0"/>
                <w:color w:val="000000"/>
              </w:rPr>
              <w:t xml:space="preserve">B </w:t>
            </w:r>
            <w:r w:rsidRPr="00F00D6F">
              <w:rPr>
                <w:rFonts w:ascii="Arial Narrow" w:hAnsi="Arial Narrow"/>
                <w:b/>
                <w:snapToGrid w:val="0"/>
                <w:color w:val="000000"/>
              </w:rPr>
              <w:t>&gt; 32.5/50</w:t>
            </w:r>
          </w:p>
        </w:tc>
        <w:tc>
          <w:tcPr>
            <w:tcW w:w="2610" w:type="dxa"/>
            <w:shd w:val="clear" w:color="auto" w:fill="FFFFFF" w:themeFill="background1"/>
            <w:vAlign w:val="center"/>
          </w:tcPr>
          <w:p w:rsidR="007632D6" w:rsidRPr="00F00D6F" w:rsidRDefault="007632D6" w:rsidP="00BF138A">
            <w:pPr>
              <w:jc w:val="center"/>
              <w:rPr>
                <w:rFonts w:ascii="Arial Narrow" w:hAnsi="Arial Narrow"/>
                <w:b/>
                <w:snapToGrid w:val="0"/>
                <w:color w:val="000000"/>
              </w:rPr>
            </w:pPr>
            <w:r>
              <w:rPr>
                <w:rFonts w:ascii="Arial Narrow" w:hAnsi="Arial Narrow"/>
                <w:b/>
                <w:snapToGrid w:val="0"/>
                <w:color w:val="000000"/>
              </w:rPr>
              <w:t xml:space="preserve">C </w:t>
            </w:r>
            <w:r w:rsidRPr="00F00D6F">
              <w:rPr>
                <w:rFonts w:ascii="Arial Narrow" w:hAnsi="Arial Narrow"/>
                <w:b/>
                <w:snapToGrid w:val="0"/>
                <w:color w:val="000000"/>
              </w:rPr>
              <w:t>&gt; 25/50</w:t>
            </w:r>
          </w:p>
        </w:tc>
        <w:tc>
          <w:tcPr>
            <w:tcW w:w="2610" w:type="dxa"/>
            <w:shd w:val="clear" w:color="auto" w:fill="FFFFFF" w:themeFill="background1"/>
            <w:vAlign w:val="center"/>
          </w:tcPr>
          <w:p w:rsidR="007632D6" w:rsidRPr="00F00D6F" w:rsidRDefault="007632D6" w:rsidP="00BF138A">
            <w:pPr>
              <w:jc w:val="center"/>
              <w:rPr>
                <w:rFonts w:ascii="Arial Narrow" w:hAnsi="Arial Narrow"/>
                <w:b/>
                <w:snapToGrid w:val="0"/>
                <w:color w:val="000000"/>
              </w:rPr>
            </w:pPr>
            <w:r>
              <w:rPr>
                <w:rFonts w:ascii="Arial Narrow" w:hAnsi="Arial Narrow"/>
                <w:b/>
                <w:snapToGrid w:val="0"/>
                <w:color w:val="000000"/>
              </w:rPr>
              <w:t xml:space="preserve">F </w:t>
            </w:r>
            <w:r w:rsidRPr="00F00D6F">
              <w:rPr>
                <w:rFonts w:ascii="Arial Narrow" w:hAnsi="Arial Narrow"/>
                <w:b/>
                <w:snapToGrid w:val="0"/>
                <w:color w:val="000000"/>
              </w:rPr>
              <w:t>&lt; 25/50</w:t>
            </w:r>
          </w:p>
        </w:tc>
        <w:tc>
          <w:tcPr>
            <w:tcW w:w="905" w:type="dxa"/>
            <w:shd w:val="clear" w:color="auto" w:fill="FFFFFF" w:themeFill="background1"/>
            <w:vAlign w:val="bottom"/>
          </w:tcPr>
          <w:p w:rsidR="007632D6" w:rsidRDefault="007632D6" w:rsidP="00BF138A">
            <w:pPr>
              <w:jc w:val="right"/>
              <w:rPr>
                <w:rFonts w:ascii="Arial" w:hAnsi="Arial" w:cs="Arial"/>
                <w:b/>
                <w:sz w:val="20"/>
                <w:szCs w:val="20"/>
              </w:rPr>
            </w:pPr>
          </w:p>
          <w:p w:rsidR="007632D6" w:rsidRDefault="007632D6" w:rsidP="00BF138A">
            <w:pPr>
              <w:jc w:val="right"/>
              <w:rPr>
                <w:rFonts w:ascii="Arial" w:hAnsi="Arial" w:cs="Arial"/>
                <w:b/>
                <w:sz w:val="20"/>
                <w:szCs w:val="20"/>
              </w:rPr>
            </w:pPr>
          </w:p>
          <w:p w:rsidR="007632D6" w:rsidRDefault="0008206B" w:rsidP="00BF138A">
            <w:pPr>
              <w:jc w:val="right"/>
              <w:rPr>
                <w:rFonts w:ascii="Arial" w:hAnsi="Arial" w:cs="Arial"/>
                <w:sz w:val="20"/>
                <w:szCs w:val="20"/>
              </w:rPr>
            </w:pPr>
            <w:r>
              <w:rPr>
                <w:rFonts w:ascii="Arial" w:hAnsi="Arial" w:cs="Arial"/>
                <w:b/>
                <w:sz w:val="20"/>
                <w:szCs w:val="20"/>
              </w:rPr>
              <w:t>46</w:t>
            </w:r>
            <w:r w:rsidR="007632D6" w:rsidRPr="00FE5249">
              <w:rPr>
                <w:rFonts w:ascii="Arial" w:hAnsi="Arial" w:cs="Arial"/>
                <w:b/>
                <w:sz w:val="20"/>
                <w:szCs w:val="20"/>
              </w:rPr>
              <w:t>/</w:t>
            </w:r>
            <w:r w:rsidR="007632D6">
              <w:rPr>
                <w:rFonts w:ascii="Arial" w:hAnsi="Arial" w:cs="Arial"/>
                <w:b/>
                <w:sz w:val="20"/>
                <w:szCs w:val="20"/>
              </w:rPr>
              <w:t>50</w:t>
            </w:r>
          </w:p>
        </w:tc>
      </w:tr>
    </w:tbl>
    <w:p w:rsidR="00BF138A" w:rsidRDefault="00F72344" w:rsidP="00BF138A">
      <w:pPr>
        <w:jc w:val="center"/>
        <w:rPr>
          <w:rFonts w:ascii="Arial" w:hAnsi="Arial" w:cs="Arial"/>
          <w:b/>
          <w:sz w:val="32"/>
          <w:szCs w:val="32"/>
          <w:lang w:eastAsia="zh-TW"/>
        </w:rPr>
      </w:pPr>
      <w:r>
        <w:rPr>
          <w:rFonts w:ascii="Arial" w:hAnsi="Arial" w:cs="Arial"/>
          <w:b/>
          <w:sz w:val="32"/>
          <w:szCs w:val="32"/>
          <w:lang w:eastAsia="zh-TW"/>
        </w:rPr>
        <w:t>EDX2260 Assignment 1</w:t>
      </w:r>
      <w:r w:rsidR="00BF138A" w:rsidRPr="0061441A">
        <w:rPr>
          <w:rFonts w:ascii="Arial" w:hAnsi="Arial" w:cs="Arial"/>
          <w:b/>
          <w:sz w:val="32"/>
          <w:szCs w:val="32"/>
          <w:lang w:eastAsia="zh-TW"/>
        </w:rPr>
        <w:t xml:space="preserve"> Marking Rubric</w:t>
      </w:r>
    </w:p>
    <w:p w:rsidR="007F48CA" w:rsidRPr="00B27B07" w:rsidRDefault="007F48CA" w:rsidP="002267B4">
      <w:pPr>
        <w:rPr>
          <w:rFonts w:ascii="Arial" w:hAnsi="Arial" w:cs="Arial"/>
          <w:sz w:val="16"/>
          <w:szCs w:val="16"/>
          <w:lang w:eastAsia="zh-TW"/>
        </w:rPr>
      </w:pPr>
    </w:p>
    <w:sectPr w:rsidR="007F48CA" w:rsidRPr="00B27B07" w:rsidSect="009074A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DF" w:rsidRDefault="00672ADF" w:rsidP="00354F0C">
      <w:r>
        <w:separator/>
      </w:r>
    </w:p>
  </w:endnote>
  <w:endnote w:type="continuationSeparator" w:id="0">
    <w:p w:rsidR="00672ADF" w:rsidRDefault="00672ADF" w:rsidP="0035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0B" w:rsidRPr="00354F0C" w:rsidRDefault="00C2560B">
    <w:pPr>
      <w:pStyle w:val="Footer"/>
      <w:rPr>
        <w:rFonts w:ascii="Arial" w:hAnsi="Arial" w:cs="Arial"/>
        <w:sz w:val="16"/>
        <w:szCs w:val="16"/>
      </w:rPr>
    </w:pPr>
    <w:r>
      <w:rPr>
        <w:rFonts w:ascii="Arial" w:hAnsi="Arial" w:cs="Arial"/>
        <w:sz w:val="16"/>
        <w:szCs w:val="16"/>
      </w:rPr>
      <w:t>EDX2260</w:t>
    </w:r>
    <w:r w:rsidRPr="00354F0C">
      <w:rPr>
        <w:rFonts w:ascii="Arial" w:hAnsi="Arial" w:cs="Arial"/>
        <w:sz w:val="16"/>
        <w:szCs w:val="16"/>
      </w:rPr>
      <w:ptab w:relativeTo="margin" w:alignment="center" w:leader="none"/>
    </w:r>
    <w:r w:rsidR="00961A44">
      <w:rPr>
        <w:rFonts w:ascii="Arial" w:hAnsi="Arial" w:cs="Arial"/>
        <w:sz w:val="16"/>
        <w:szCs w:val="16"/>
      </w:rPr>
      <w:t>Semester 1, 2015</w:t>
    </w:r>
    <w:r w:rsidRPr="00354F0C">
      <w:rPr>
        <w:rFonts w:ascii="Arial" w:hAnsi="Arial" w:cs="Arial"/>
        <w:sz w:val="16"/>
        <w:szCs w:val="16"/>
      </w:rPr>
      <w:ptab w:relativeTo="margin" w:alignment="right" w:leader="none"/>
    </w:r>
    <w:r w:rsidR="00961A44">
      <w:rPr>
        <w:rFonts w:ascii="Arial" w:hAnsi="Arial" w:cs="Arial"/>
        <w:sz w:val="16"/>
        <w:szCs w:val="16"/>
      </w:rPr>
      <w:t>Assignment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DF" w:rsidRDefault="00672ADF" w:rsidP="00354F0C">
      <w:r>
        <w:separator/>
      </w:r>
    </w:p>
  </w:footnote>
  <w:footnote w:type="continuationSeparator" w:id="0">
    <w:p w:rsidR="00672ADF" w:rsidRDefault="00672ADF" w:rsidP="00354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1D06"/>
    <w:multiLevelType w:val="hybridMultilevel"/>
    <w:tmpl w:val="545CAF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AE06DB"/>
    <w:multiLevelType w:val="hybridMultilevel"/>
    <w:tmpl w:val="46A2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FC0FD0"/>
    <w:multiLevelType w:val="hybridMultilevel"/>
    <w:tmpl w:val="1758E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B25B0B"/>
    <w:multiLevelType w:val="hybridMultilevel"/>
    <w:tmpl w:val="185A73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2042B39"/>
    <w:multiLevelType w:val="hybridMultilevel"/>
    <w:tmpl w:val="BC64E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3896F07"/>
    <w:multiLevelType w:val="hybridMultilevel"/>
    <w:tmpl w:val="5CA0E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72D1739"/>
    <w:multiLevelType w:val="hybridMultilevel"/>
    <w:tmpl w:val="91D054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C71CF6"/>
    <w:multiLevelType w:val="hybridMultilevel"/>
    <w:tmpl w:val="96E2CF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36481405"/>
    <w:multiLevelType w:val="hybridMultilevel"/>
    <w:tmpl w:val="946EA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FE6802"/>
    <w:multiLevelType w:val="hybridMultilevel"/>
    <w:tmpl w:val="D0504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613AB6"/>
    <w:multiLevelType w:val="hybridMultilevel"/>
    <w:tmpl w:val="2F38B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327076"/>
    <w:multiLevelType w:val="hybridMultilevel"/>
    <w:tmpl w:val="3814D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9FC0781"/>
    <w:multiLevelType w:val="hybridMultilevel"/>
    <w:tmpl w:val="3C9CB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187321"/>
    <w:multiLevelType w:val="hybridMultilevel"/>
    <w:tmpl w:val="0B529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5733D6A"/>
    <w:multiLevelType w:val="hybridMultilevel"/>
    <w:tmpl w:val="850ED2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5FD3D22"/>
    <w:multiLevelType w:val="hybridMultilevel"/>
    <w:tmpl w:val="2444A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F7C0375"/>
    <w:multiLevelType w:val="hybridMultilevel"/>
    <w:tmpl w:val="B30EC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4"/>
  </w:num>
  <w:num w:numId="5">
    <w:abstractNumId w:val="10"/>
  </w:num>
  <w:num w:numId="6">
    <w:abstractNumId w:val="8"/>
  </w:num>
  <w:num w:numId="7">
    <w:abstractNumId w:val="2"/>
  </w:num>
  <w:num w:numId="8">
    <w:abstractNumId w:val="11"/>
  </w:num>
  <w:num w:numId="9">
    <w:abstractNumId w:val="1"/>
  </w:num>
  <w:num w:numId="10">
    <w:abstractNumId w:val="12"/>
  </w:num>
  <w:num w:numId="11">
    <w:abstractNumId w:val="4"/>
  </w:num>
  <w:num w:numId="12">
    <w:abstractNumId w:val="7"/>
  </w:num>
  <w:num w:numId="13">
    <w:abstractNumId w:val="9"/>
  </w:num>
  <w:num w:numId="14">
    <w:abstractNumId w:val="15"/>
  </w:num>
  <w:num w:numId="15">
    <w:abstractNumId w:val="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9A"/>
    <w:rsid w:val="00001EC6"/>
    <w:rsid w:val="0001302E"/>
    <w:rsid w:val="00014FB5"/>
    <w:rsid w:val="000152CD"/>
    <w:rsid w:val="00036066"/>
    <w:rsid w:val="000443C0"/>
    <w:rsid w:val="00056BC0"/>
    <w:rsid w:val="00060322"/>
    <w:rsid w:val="0007407D"/>
    <w:rsid w:val="0007793A"/>
    <w:rsid w:val="0008206B"/>
    <w:rsid w:val="000909E0"/>
    <w:rsid w:val="000B11B0"/>
    <w:rsid w:val="0010581E"/>
    <w:rsid w:val="00137241"/>
    <w:rsid w:val="00140A89"/>
    <w:rsid w:val="00157318"/>
    <w:rsid w:val="00164FC9"/>
    <w:rsid w:val="00171D3C"/>
    <w:rsid w:val="0018319A"/>
    <w:rsid w:val="001D160C"/>
    <w:rsid w:val="001D2924"/>
    <w:rsid w:val="001E5417"/>
    <w:rsid w:val="001F2E10"/>
    <w:rsid w:val="00222B40"/>
    <w:rsid w:val="002267B4"/>
    <w:rsid w:val="0023544C"/>
    <w:rsid w:val="00244E84"/>
    <w:rsid w:val="0024632A"/>
    <w:rsid w:val="002466A4"/>
    <w:rsid w:val="002515D5"/>
    <w:rsid w:val="00252A55"/>
    <w:rsid w:val="002562B5"/>
    <w:rsid w:val="0026763B"/>
    <w:rsid w:val="00270017"/>
    <w:rsid w:val="00281481"/>
    <w:rsid w:val="00283A49"/>
    <w:rsid w:val="00285D6A"/>
    <w:rsid w:val="00292B49"/>
    <w:rsid w:val="002C3B90"/>
    <w:rsid w:val="002C3C2F"/>
    <w:rsid w:val="003009AA"/>
    <w:rsid w:val="003160F6"/>
    <w:rsid w:val="00327E7C"/>
    <w:rsid w:val="00331A74"/>
    <w:rsid w:val="00332C57"/>
    <w:rsid w:val="00342A0C"/>
    <w:rsid w:val="00344DF5"/>
    <w:rsid w:val="003450D3"/>
    <w:rsid w:val="00354F0C"/>
    <w:rsid w:val="00357A6B"/>
    <w:rsid w:val="003633E8"/>
    <w:rsid w:val="0036505B"/>
    <w:rsid w:val="00371CF7"/>
    <w:rsid w:val="003A1689"/>
    <w:rsid w:val="003B30AA"/>
    <w:rsid w:val="003D27A1"/>
    <w:rsid w:val="003D5C03"/>
    <w:rsid w:val="003F76F9"/>
    <w:rsid w:val="00400C19"/>
    <w:rsid w:val="004023B5"/>
    <w:rsid w:val="0040365B"/>
    <w:rsid w:val="004073AD"/>
    <w:rsid w:val="00412108"/>
    <w:rsid w:val="004218E1"/>
    <w:rsid w:val="00424661"/>
    <w:rsid w:val="00425F59"/>
    <w:rsid w:val="004461AC"/>
    <w:rsid w:val="0046344A"/>
    <w:rsid w:val="004854AB"/>
    <w:rsid w:val="004C3D67"/>
    <w:rsid w:val="004D3392"/>
    <w:rsid w:val="004D3CE7"/>
    <w:rsid w:val="004D739D"/>
    <w:rsid w:val="004E695B"/>
    <w:rsid w:val="00510F4C"/>
    <w:rsid w:val="00526B57"/>
    <w:rsid w:val="00544591"/>
    <w:rsid w:val="0056526E"/>
    <w:rsid w:val="005A2934"/>
    <w:rsid w:val="005D3510"/>
    <w:rsid w:val="005F0117"/>
    <w:rsid w:val="006100BD"/>
    <w:rsid w:val="0061708F"/>
    <w:rsid w:val="00630B73"/>
    <w:rsid w:val="00636540"/>
    <w:rsid w:val="00672ADF"/>
    <w:rsid w:val="006814E5"/>
    <w:rsid w:val="0069159F"/>
    <w:rsid w:val="00693BB6"/>
    <w:rsid w:val="006A7236"/>
    <w:rsid w:val="006D21E1"/>
    <w:rsid w:val="00716C0C"/>
    <w:rsid w:val="007271F1"/>
    <w:rsid w:val="00733FB3"/>
    <w:rsid w:val="0073574E"/>
    <w:rsid w:val="007418DB"/>
    <w:rsid w:val="00745288"/>
    <w:rsid w:val="007632D6"/>
    <w:rsid w:val="00764FB6"/>
    <w:rsid w:val="0077109D"/>
    <w:rsid w:val="0078083C"/>
    <w:rsid w:val="007854D0"/>
    <w:rsid w:val="00797373"/>
    <w:rsid w:val="00797DD7"/>
    <w:rsid w:val="007B40D4"/>
    <w:rsid w:val="007D791C"/>
    <w:rsid w:val="007E03F4"/>
    <w:rsid w:val="007F18AF"/>
    <w:rsid w:val="007F48CA"/>
    <w:rsid w:val="008170D4"/>
    <w:rsid w:val="008222F1"/>
    <w:rsid w:val="008343C2"/>
    <w:rsid w:val="008651DB"/>
    <w:rsid w:val="00886681"/>
    <w:rsid w:val="0090487D"/>
    <w:rsid w:val="009074A4"/>
    <w:rsid w:val="009211F7"/>
    <w:rsid w:val="00922C2A"/>
    <w:rsid w:val="00943483"/>
    <w:rsid w:val="00961A44"/>
    <w:rsid w:val="009810DA"/>
    <w:rsid w:val="0098521D"/>
    <w:rsid w:val="009C31A2"/>
    <w:rsid w:val="009C5987"/>
    <w:rsid w:val="009D6249"/>
    <w:rsid w:val="009F7A94"/>
    <w:rsid w:val="00A01A98"/>
    <w:rsid w:val="00A40922"/>
    <w:rsid w:val="00A60D97"/>
    <w:rsid w:val="00A73545"/>
    <w:rsid w:val="00A906B8"/>
    <w:rsid w:val="00A97661"/>
    <w:rsid w:val="00AA05ED"/>
    <w:rsid w:val="00AC635C"/>
    <w:rsid w:val="00AE7AFE"/>
    <w:rsid w:val="00AF5A82"/>
    <w:rsid w:val="00B223F3"/>
    <w:rsid w:val="00B27B07"/>
    <w:rsid w:val="00B317B1"/>
    <w:rsid w:val="00B44578"/>
    <w:rsid w:val="00B479C5"/>
    <w:rsid w:val="00B502E7"/>
    <w:rsid w:val="00B5580B"/>
    <w:rsid w:val="00B74C27"/>
    <w:rsid w:val="00B779B6"/>
    <w:rsid w:val="00B81537"/>
    <w:rsid w:val="00B878A7"/>
    <w:rsid w:val="00BA6636"/>
    <w:rsid w:val="00BA760D"/>
    <w:rsid w:val="00BA7C97"/>
    <w:rsid w:val="00BB59AC"/>
    <w:rsid w:val="00BB6462"/>
    <w:rsid w:val="00BC2D3B"/>
    <w:rsid w:val="00BD3DB1"/>
    <w:rsid w:val="00BD4C7D"/>
    <w:rsid w:val="00BF138A"/>
    <w:rsid w:val="00BF6316"/>
    <w:rsid w:val="00C07FFC"/>
    <w:rsid w:val="00C159AC"/>
    <w:rsid w:val="00C21BA5"/>
    <w:rsid w:val="00C2560B"/>
    <w:rsid w:val="00C60CA6"/>
    <w:rsid w:val="00C6275A"/>
    <w:rsid w:val="00C65F0A"/>
    <w:rsid w:val="00CB1278"/>
    <w:rsid w:val="00CC00A4"/>
    <w:rsid w:val="00CD331E"/>
    <w:rsid w:val="00D379FB"/>
    <w:rsid w:val="00D43C62"/>
    <w:rsid w:val="00D61582"/>
    <w:rsid w:val="00D62FFB"/>
    <w:rsid w:val="00D65614"/>
    <w:rsid w:val="00DD0C46"/>
    <w:rsid w:val="00DD2843"/>
    <w:rsid w:val="00DE0599"/>
    <w:rsid w:val="00DE73A7"/>
    <w:rsid w:val="00E110D7"/>
    <w:rsid w:val="00E350D6"/>
    <w:rsid w:val="00E47510"/>
    <w:rsid w:val="00E95C92"/>
    <w:rsid w:val="00EA711F"/>
    <w:rsid w:val="00EE0D28"/>
    <w:rsid w:val="00EE47E1"/>
    <w:rsid w:val="00EE63D0"/>
    <w:rsid w:val="00EF56F4"/>
    <w:rsid w:val="00F02159"/>
    <w:rsid w:val="00F15B5A"/>
    <w:rsid w:val="00F25B79"/>
    <w:rsid w:val="00F30624"/>
    <w:rsid w:val="00F36983"/>
    <w:rsid w:val="00F57721"/>
    <w:rsid w:val="00F61FBF"/>
    <w:rsid w:val="00F62598"/>
    <w:rsid w:val="00F72344"/>
    <w:rsid w:val="00F976AB"/>
    <w:rsid w:val="00FA26D1"/>
    <w:rsid w:val="00FA4035"/>
    <w:rsid w:val="00FC6D2B"/>
    <w:rsid w:val="00FE315F"/>
    <w:rsid w:val="00FE5249"/>
    <w:rsid w:val="00FF30DD"/>
    <w:rsid w:val="00FF51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343B4-BE9B-4CFA-A2C3-46FD7ED6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9A"/>
    <w:pPr>
      <w:spacing w:after="0" w:line="240" w:lineRule="auto"/>
    </w:pPr>
    <w:rPr>
      <w:rFonts w:ascii="Times New Roman" w:eastAsia="Times New Roman" w:hAnsi="Times New Roman"/>
      <w:sz w:val="24"/>
      <w:szCs w:val="24"/>
      <w:lang w:val="en-AU" w:bidi="ar-SA"/>
    </w:rPr>
  </w:style>
  <w:style w:type="paragraph" w:styleId="Heading1">
    <w:name w:val="heading 1"/>
    <w:basedOn w:val="Normal"/>
    <w:next w:val="Normal"/>
    <w:link w:val="Heading1Char"/>
    <w:uiPriority w:val="9"/>
    <w:qFormat/>
    <w:rsid w:val="00544591"/>
    <w:pPr>
      <w:keepNext/>
      <w:spacing w:before="240" w:after="60"/>
      <w:outlineLvl w:val="0"/>
    </w:pPr>
    <w:rPr>
      <w:rFonts w:asciiTheme="majorHAnsi" w:eastAsiaTheme="majorEastAsia" w:hAnsiTheme="majorHAnsi" w:cstheme="majorBidi"/>
      <w:b/>
      <w:bCs/>
      <w:kern w:val="32"/>
      <w:sz w:val="32"/>
      <w:szCs w:val="32"/>
      <w:lang w:bidi="en-US"/>
    </w:rPr>
  </w:style>
  <w:style w:type="paragraph" w:styleId="Heading2">
    <w:name w:val="heading 2"/>
    <w:basedOn w:val="Normal"/>
    <w:next w:val="Normal"/>
    <w:link w:val="Heading2Char"/>
    <w:uiPriority w:val="9"/>
    <w:unhideWhenUsed/>
    <w:qFormat/>
    <w:rsid w:val="00544591"/>
    <w:pPr>
      <w:keepNext/>
      <w:spacing w:before="240" w:after="60"/>
      <w:outlineLvl w:val="1"/>
    </w:pPr>
    <w:rPr>
      <w:rFonts w:asciiTheme="majorHAnsi" w:eastAsiaTheme="majorEastAsia" w:hAnsiTheme="majorHAnsi" w:cstheme="majorBidi"/>
      <w:b/>
      <w:bCs/>
      <w:i/>
      <w:iCs/>
      <w:sz w:val="28"/>
      <w:szCs w:val="28"/>
      <w:lang w:bidi="en-US"/>
    </w:rPr>
  </w:style>
  <w:style w:type="paragraph" w:styleId="Heading3">
    <w:name w:val="heading 3"/>
    <w:basedOn w:val="Normal"/>
    <w:next w:val="Normal"/>
    <w:link w:val="Heading3Char"/>
    <w:uiPriority w:val="9"/>
    <w:unhideWhenUsed/>
    <w:qFormat/>
    <w:rsid w:val="00544591"/>
    <w:pPr>
      <w:keepNext/>
      <w:spacing w:before="240" w:after="60"/>
      <w:outlineLvl w:val="2"/>
    </w:pPr>
    <w:rPr>
      <w:rFonts w:asciiTheme="majorHAnsi" w:eastAsiaTheme="majorEastAsia" w:hAnsiTheme="majorHAnsi" w:cstheme="majorBidi"/>
      <w:b/>
      <w:bCs/>
      <w:sz w:val="26"/>
      <w:szCs w:val="26"/>
      <w:lang w:bidi="en-US"/>
    </w:rPr>
  </w:style>
  <w:style w:type="paragraph" w:styleId="Heading4">
    <w:name w:val="heading 4"/>
    <w:basedOn w:val="Normal"/>
    <w:next w:val="Normal"/>
    <w:link w:val="Heading4Char"/>
    <w:uiPriority w:val="9"/>
    <w:unhideWhenUsed/>
    <w:qFormat/>
    <w:rsid w:val="00544591"/>
    <w:pPr>
      <w:keepNext/>
      <w:spacing w:before="240" w:after="60"/>
      <w:outlineLvl w:val="3"/>
    </w:pPr>
    <w:rPr>
      <w:rFonts w:asciiTheme="minorHAnsi" w:eastAsiaTheme="minorHAnsi" w:hAnsiTheme="minorHAnsi" w:cstheme="majorBidi"/>
      <w:b/>
      <w:bCs/>
      <w:sz w:val="28"/>
      <w:szCs w:val="28"/>
      <w:lang w:bidi="en-US"/>
    </w:rPr>
  </w:style>
  <w:style w:type="paragraph" w:styleId="Heading5">
    <w:name w:val="heading 5"/>
    <w:basedOn w:val="Normal"/>
    <w:next w:val="Normal"/>
    <w:link w:val="Heading5Char"/>
    <w:uiPriority w:val="9"/>
    <w:unhideWhenUsed/>
    <w:qFormat/>
    <w:rsid w:val="00544591"/>
    <w:pPr>
      <w:spacing w:before="240" w:after="60"/>
      <w:outlineLvl w:val="4"/>
    </w:pPr>
    <w:rPr>
      <w:rFonts w:asciiTheme="minorHAnsi" w:eastAsiaTheme="minorHAnsi" w:hAnsiTheme="minorHAnsi" w:cstheme="majorBidi"/>
      <w:b/>
      <w:bCs/>
      <w:i/>
      <w:iCs/>
      <w:sz w:val="26"/>
      <w:szCs w:val="26"/>
      <w:lang w:bidi="en-US"/>
    </w:rPr>
  </w:style>
  <w:style w:type="paragraph" w:styleId="Heading6">
    <w:name w:val="heading 6"/>
    <w:basedOn w:val="Normal"/>
    <w:next w:val="Normal"/>
    <w:link w:val="Heading6Char"/>
    <w:uiPriority w:val="9"/>
    <w:unhideWhenUsed/>
    <w:qFormat/>
    <w:rsid w:val="00544591"/>
    <w:pPr>
      <w:spacing w:before="240" w:after="60"/>
      <w:outlineLvl w:val="5"/>
    </w:pPr>
    <w:rPr>
      <w:rFonts w:asciiTheme="minorHAnsi" w:eastAsiaTheme="minorHAnsi" w:hAnsiTheme="minorHAnsi" w:cstheme="majorBidi"/>
      <w:b/>
      <w:bCs/>
      <w:sz w:val="22"/>
      <w:szCs w:val="22"/>
      <w:lang w:bidi="en-US"/>
    </w:rPr>
  </w:style>
  <w:style w:type="paragraph" w:styleId="Heading7">
    <w:name w:val="heading 7"/>
    <w:basedOn w:val="Normal"/>
    <w:next w:val="Normal"/>
    <w:link w:val="Heading7Char"/>
    <w:uiPriority w:val="9"/>
    <w:unhideWhenUsed/>
    <w:qFormat/>
    <w:rsid w:val="00544591"/>
    <w:pPr>
      <w:spacing w:before="240" w:after="60"/>
      <w:outlineLvl w:val="6"/>
    </w:pPr>
    <w:rPr>
      <w:rFonts w:asciiTheme="minorHAnsi" w:eastAsiaTheme="minorHAnsi" w:hAnsiTheme="minorHAnsi" w:cstheme="majorBidi"/>
      <w:lang w:bidi="en-US"/>
    </w:rPr>
  </w:style>
  <w:style w:type="paragraph" w:styleId="Heading8">
    <w:name w:val="heading 8"/>
    <w:basedOn w:val="Normal"/>
    <w:next w:val="Normal"/>
    <w:link w:val="Heading8Char"/>
    <w:uiPriority w:val="9"/>
    <w:semiHidden/>
    <w:unhideWhenUsed/>
    <w:qFormat/>
    <w:rsid w:val="00544591"/>
    <w:pPr>
      <w:spacing w:before="240" w:after="60"/>
      <w:outlineLvl w:val="7"/>
    </w:pPr>
    <w:rPr>
      <w:rFonts w:asciiTheme="minorHAnsi" w:eastAsiaTheme="minorHAnsi" w:hAnsiTheme="minorHAnsi" w:cstheme="majorBidi"/>
      <w:i/>
      <w:iCs/>
      <w:lang w:bidi="en-US"/>
    </w:rPr>
  </w:style>
  <w:style w:type="paragraph" w:styleId="Heading9">
    <w:name w:val="heading 9"/>
    <w:basedOn w:val="Normal"/>
    <w:next w:val="Normal"/>
    <w:link w:val="Heading9Char"/>
    <w:uiPriority w:val="9"/>
    <w:semiHidden/>
    <w:unhideWhenUsed/>
    <w:qFormat/>
    <w:rsid w:val="00544591"/>
    <w:pPr>
      <w:spacing w:before="240" w:after="60"/>
      <w:outlineLvl w:val="8"/>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5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45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45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44591"/>
    <w:rPr>
      <w:rFonts w:cstheme="majorBidi"/>
      <w:b/>
      <w:bCs/>
      <w:sz w:val="28"/>
      <w:szCs w:val="28"/>
    </w:rPr>
  </w:style>
  <w:style w:type="character" w:customStyle="1" w:styleId="Heading5Char">
    <w:name w:val="Heading 5 Char"/>
    <w:basedOn w:val="DefaultParagraphFont"/>
    <w:link w:val="Heading5"/>
    <w:uiPriority w:val="9"/>
    <w:rsid w:val="00544591"/>
    <w:rPr>
      <w:rFonts w:cstheme="majorBidi"/>
      <w:b/>
      <w:bCs/>
      <w:i/>
      <w:iCs/>
      <w:sz w:val="26"/>
      <w:szCs w:val="26"/>
    </w:rPr>
  </w:style>
  <w:style w:type="character" w:customStyle="1" w:styleId="Heading6Char">
    <w:name w:val="Heading 6 Char"/>
    <w:basedOn w:val="DefaultParagraphFont"/>
    <w:link w:val="Heading6"/>
    <w:uiPriority w:val="9"/>
    <w:rsid w:val="00544591"/>
    <w:rPr>
      <w:rFonts w:cstheme="majorBidi"/>
      <w:b/>
      <w:bCs/>
    </w:rPr>
  </w:style>
  <w:style w:type="paragraph" w:styleId="NoSpacing">
    <w:name w:val="No Spacing"/>
    <w:basedOn w:val="Normal"/>
    <w:uiPriority w:val="1"/>
    <w:qFormat/>
    <w:rsid w:val="00544591"/>
    <w:rPr>
      <w:rFonts w:asciiTheme="minorHAnsi" w:eastAsiaTheme="minorHAnsi" w:hAnsiTheme="minorHAnsi"/>
      <w:szCs w:val="32"/>
      <w:lang w:bidi="en-US"/>
    </w:rPr>
  </w:style>
  <w:style w:type="character" w:customStyle="1" w:styleId="Heading7Char">
    <w:name w:val="Heading 7 Char"/>
    <w:basedOn w:val="DefaultParagraphFont"/>
    <w:link w:val="Heading7"/>
    <w:uiPriority w:val="9"/>
    <w:rsid w:val="00544591"/>
    <w:rPr>
      <w:rFonts w:cstheme="majorBidi"/>
      <w:sz w:val="24"/>
      <w:szCs w:val="24"/>
    </w:rPr>
  </w:style>
  <w:style w:type="character" w:customStyle="1" w:styleId="Heading8Char">
    <w:name w:val="Heading 8 Char"/>
    <w:basedOn w:val="DefaultParagraphFont"/>
    <w:link w:val="Heading8"/>
    <w:uiPriority w:val="9"/>
    <w:semiHidden/>
    <w:rsid w:val="00544591"/>
    <w:rPr>
      <w:rFonts w:cstheme="majorBidi"/>
      <w:i/>
      <w:iCs/>
      <w:sz w:val="24"/>
      <w:szCs w:val="24"/>
    </w:rPr>
  </w:style>
  <w:style w:type="character" w:customStyle="1" w:styleId="Heading9Char">
    <w:name w:val="Heading 9 Char"/>
    <w:basedOn w:val="DefaultParagraphFont"/>
    <w:link w:val="Heading9"/>
    <w:uiPriority w:val="9"/>
    <w:semiHidden/>
    <w:rsid w:val="00544591"/>
    <w:rPr>
      <w:rFonts w:asciiTheme="majorHAnsi" w:eastAsiaTheme="majorEastAsia" w:hAnsiTheme="majorHAnsi" w:cstheme="majorBidi"/>
    </w:rPr>
  </w:style>
  <w:style w:type="paragraph" w:styleId="Title">
    <w:name w:val="Title"/>
    <w:basedOn w:val="Normal"/>
    <w:next w:val="Normal"/>
    <w:link w:val="TitleChar"/>
    <w:uiPriority w:val="10"/>
    <w:qFormat/>
    <w:rsid w:val="00544591"/>
    <w:pPr>
      <w:spacing w:before="240" w:after="60"/>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54459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44591"/>
    <w:pPr>
      <w:spacing w:after="60"/>
      <w:jc w:val="center"/>
      <w:outlineLvl w:val="1"/>
    </w:pPr>
    <w:rPr>
      <w:rFonts w:asciiTheme="majorHAnsi" w:eastAsiaTheme="majorEastAsia" w:hAnsiTheme="majorHAnsi" w:cstheme="majorBidi"/>
      <w:lang w:bidi="en-US"/>
    </w:rPr>
  </w:style>
  <w:style w:type="character" w:customStyle="1" w:styleId="SubtitleChar">
    <w:name w:val="Subtitle Char"/>
    <w:basedOn w:val="DefaultParagraphFont"/>
    <w:link w:val="Subtitle"/>
    <w:uiPriority w:val="11"/>
    <w:rsid w:val="00544591"/>
    <w:rPr>
      <w:rFonts w:asciiTheme="majorHAnsi" w:eastAsiaTheme="majorEastAsia" w:hAnsiTheme="majorHAnsi" w:cstheme="majorBidi"/>
      <w:sz w:val="24"/>
      <w:szCs w:val="24"/>
    </w:rPr>
  </w:style>
  <w:style w:type="character" w:styleId="Strong">
    <w:name w:val="Strong"/>
    <w:basedOn w:val="DefaultParagraphFont"/>
    <w:uiPriority w:val="22"/>
    <w:qFormat/>
    <w:rsid w:val="00544591"/>
    <w:rPr>
      <w:b/>
      <w:bCs/>
    </w:rPr>
  </w:style>
  <w:style w:type="character" w:styleId="Emphasis">
    <w:name w:val="Emphasis"/>
    <w:basedOn w:val="DefaultParagraphFont"/>
    <w:uiPriority w:val="20"/>
    <w:qFormat/>
    <w:rsid w:val="00544591"/>
    <w:rPr>
      <w:rFonts w:asciiTheme="minorHAnsi" w:hAnsiTheme="minorHAnsi"/>
      <w:b/>
      <w:i/>
      <w:iCs/>
    </w:rPr>
  </w:style>
  <w:style w:type="paragraph" w:styleId="ListParagraph">
    <w:name w:val="List Paragraph"/>
    <w:basedOn w:val="Normal"/>
    <w:uiPriority w:val="34"/>
    <w:qFormat/>
    <w:rsid w:val="00544591"/>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544591"/>
    <w:rPr>
      <w:rFonts w:asciiTheme="minorHAnsi" w:eastAsiaTheme="minorHAnsi" w:hAnsiTheme="minorHAnsi"/>
      <w:i/>
      <w:lang w:bidi="en-US"/>
    </w:rPr>
  </w:style>
  <w:style w:type="character" w:customStyle="1" w:styleId="QuoteChar">
    <w:name w:val="Quote Char"/>
    <w:basedOn w:val="DefaultParagraphFont"/>
    <w:link w:val="Quote"/>
    <w:uiPriority w:val="29"/>
    <w:rsid w:val="00544591"/>
    <w:rPr>
      <w:i/>
      <w:sz w:val="24"/>
      <w:szCs w:val="24"/>
    </w:rPr>
  </w:style>
  <w:style w:type="paragraph" w:styleId="IntenseQuote">
    <w:name w:val="Intense Quote"/>
    <w:basedOn w:val="Normal"/>
    <w:next w:val="Normal"/>
    <w:link w:val="IntenseQuoteChar"/>
    <w:uiPriority w:val="30"/>
    <w:qFormat/>
    <w:rsid w:val="00544591"/>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544591"/>
    <w:rPr>
      <w:b/>
      <w:i/>
      <w:sz w:val="24"/>
    </w:rPr>
  </w:style>
  <w:style w:type="character" w:styleId="SubtleEmphasis">
    <w:name w:val="Subtle Emphasis"/>
    <w:uiPriority w:val="19"/>
    <w:qFormat/>
    <w:rsid w:val="00544591"/>
    <w:rPr>
      <w:i/>
      <w:color w:val="5A5A5A" w:themeColor="text1" w:themeTint="A5"/>
    </w:rPr>
  </w:style>
  <w:style w:type="character" w:styleId="IntenseEmphasis">
    <w:name w:val="Intense Emphasis"/>
    <w:basedOn w:val="DefaultParagraphFont"/>
    <w:uiPriority w:val="21"/>
    <w:qFormat/>
    <w:rsid w:val="00544591"/>
    <w:rPr>
      <w:b/>
      <w:i/>
      <w:sz w:val="24"/>
      <w:szCs w:val="24"/>
      <w:u w:val="single"/>
    </w:rPr>
  </w:style>
  <w:style w:type="character" w:styleId="SubtleReference">
    <w:name w:val="Subtle Reference"/>
    <w:basedOn w:val="DefaultParagraphFont"/>
    <w:uiPriority w:val="31"/>
    <w:qFormat/>
    <w:rsid w:val="00544591"/>
    <w:rPr>
      <w:sz w:val="24"/>
      <w:szCs w:val="24"/>
      <w:u w:val="single"/>
    </w:rPr>
  </w:style>
  <w:style w:type="character" w:styleId="IntenseReference">
    <w:name w:val="Intense Reference"/>
    <w:basedOn w:val="DefaultParagraphFont"/>
    <w:uiPriority w:val="32"/>
    <w:qFormat/>
    <w:rsid w:val="00544591"/>
    <w:rPr>
      <w:b/>
      <w:sz w:val="24"/>
      <w:u w:val="single"/>
    </w:rPr>
  </w:style>
  <w:style w:type="character" w:styleId="BookTitle">
    <w:name w:val="Book Title"/>
    <w:basedOn w:val="DefaultParagraphFont"/>
    <w:uiPriority w:val="33"/>
    <w:qFormat/>
    <w:rsid w:val="005445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4591"/>
    <w:pPr>
      <w:outlineLvl w:val="9"/>
    </w:pPr>
  </w:style>
  <w:style w:type="table" w:styleId="TableGrid">
    <w:name w:val="Table Grid"/>
    <w:basedOn w:val="TableNormal"/>
    <w:uiPriority w:val="59"/>
    <w:rsid w:val="00FE5249"/>
    <w:pPr>
      <w:spacing w:after="0" w:line="240" w:lineRule="auto"/>
    </w:pPr>
    <w:rPr>
      <w:rFonts w:eastAsiaTheme="minorEastAsia" w:cstheme="minorBidi"/>
      <w:lang w:val="en-AU" w:eastAsia="zh-TW"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rsid w:val="00FE315F"/>
    <w:pPr>
      <w:spacing w:before="100" w:beforeAutospacing="1" w:after="100" w:afterAutospacing="1"/>
    </w:pPr>
    <w:rPr>
      <w:lang w:eastAsia="en-AU"/>
    </w:rPr>
  </w:style>
  <w:style w:type="paragraph" w:styleId="Header">
    <w:name w:val="header"/>
    <w:basedOn w:val="Normal"/>
    <w:link w:val="HeaderChar"/>
    <w:uiPriority w:val="99"/>
    <w:unhideWhenUsed/>
    <w:rsid w:val="00354F0C"/>
    <w:pPr>
      <w:tabs>
        <w:tab w:val="center" w:pos="4513"/>
        <w:tab w:val="right" w:pos="9026"/>
      </w:tabs>
    </w:pPr>
  </w:style>
  <w:style w:type="character" w:customStyle="1" w:styleId="HeaderChar">
    <w:name w:val="Header Char"/>
    <w:basedOn w:val="DefaultParagraphFont"/>
    <w:link w:val="Header"/>
    <w:uiPriority w:val="99"/>
    <w:rsid w:val="00354F0C"/>
    <w:rPr>
      <w:rFonts w:ascii="Times New Roman" w:eastAsia="Times New Roman" w:hAnsi="Times New Roman"/>
      <w:sz w:val="24"/>
      <w:szCs w:val="24"/>
      <w:lang w:bidi="ar-SA"/>
    </w:rPr>
  </w:style>
  <w:style w:type="paragraph" w:styleId="Footer">
    <w:name w:val="footer"/>
    <w:basedOn w:val="Normal"/>
    <w:link w:val="FooterChar"/>
    <w:uiPriority w:val="99"/>
    <w:unhideWhenUsed/>
    <w:rsid w:val="00354F0C"/>
    <w:pPr>
      <w:tabs>
        <w:tab w:val="center" w:pos="4513"/>
        <w:tab w:val="right" w:pos="9026"/>
      </w:tabs>
    </w:pPr>
  </w:style>
  <w:style w:type="character" w:customStyle="1" w:styleId="FooterChar">
    <w:name w:val="Footer Char"/>
    <w:basedOn w:val="DefaultParagraphFont"/>
    <w:link w:val="Footer"/>
    <w:uiPriority w:val="99"/>
    <w:rsid w:val="00354F0C"/>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354F0C"/>
    <w:rPr>
      <w:rFonts w:ascii="Tahoma" w:hAnsi="Tahoma" w:cs="Tahoma"/>
      <w:sz w:val="16"/>
      <w:szCs w:val="16"/>
    </w:rPr>
  </w:style>
  <w:style w:type="character" w:customStyle="1" w:styleId="BalloonTextChar">
    <w:name w:val="Balloon Text Char"/>
    <w:basedOn w:val="DefaultParagraphFont"/>
    <w:link w:val="BalloonText"/>
    <w:uiPriority w:val="99"/>
    <w:semiHidden/>
    <w:rsid w:val="00354F0C"/>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14D6-DC7B-4711-9120-61FFD57E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Spence</dc:creator>
  <cp:lastModifiedBy>AG</cp:lastModifiedBy>
  <cp:revision>2</cp:revision>
  <cp:lastPrinted>2014-10-28T01:02:00Z</cp:lastPrinted>
  <dcterms:created xsi:type="dcterms:W3CDTF">2015-04-16T14:17:00Z</dcterms:created>
  <dcterms:modified xsi:type="dcterms:W3CDTF">2015-04-16T14:17:00Z</dcterms:modified>
</cp:coreProperties>
</file>