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EB6B" w14:textId="31732B7B" w:rsidR="007E1667" w:rsidRPr="007E1667" w:rsidRDefault="007E1667">
      <w:pPr>
        <w:rPr>
          <w:b/>
        </w:rPr>
      </w:pPr>
      <w:r w:rsidRPr="007E1667">
        <w:rPr>
          <w:b/>
        </w:rPr>
        <w:t>Anecdote – Morning Transition for P</w:t>
      </w:r>
      <w:r w:rsidR="00D51340">
        <w:rPr>
          <w:b/>
        </w:rPr>
        <w:t xml:space="preserve"> – </w:t>
      </w:r>
      <w:r w:rsidR="00721F5C">
        <w:rPr>
          <w:b/>
        </w:rPr>
        <w:t xml:space="preserve">Prep/Year 1, </w:t>
      </w:r>
      <w:proofErr w:type="spellStart"/>
      <w:r w:rsidRPr="00D51340">
        <w:rPr>
          <w:b/>
        </w:rPr>
        <w:t>C</w:t>
      </w:r>
      <w:r w:rsidR="00D51340" w:rsidRPr="00FD4007">
        <w:rPr>
          <w:b/>
          <w:strike/>
        </w:rPr>
        <w:t>xxxxxx</w:t>
      </w:r>
      <w:proofErr w:type="spellEnd"/>
      <w:r w:rsidR="00D51340">
        <w:rPr>
          <w:b/>
        </w:rPr>
        <w:t xml:space="preserve"> </w:t>
      </w:r>
      <w:r w:rsidRPr="007E1667">
        <w:rPr>
          <w:b/>
        </w:rPr>
        <w:t>S</w:t>
      </w:r>
      <w:r w:rsidR="00864CC0">
        <w:rPr>
          <w:b/>
        </w:rPr>
        <w:t xml:space="preserve">tate </w:t>
      </w:r>
      <w:r w:rsidRPr="007E1667">
        <w:rPr>
          <w:b/>
        </w:rPr>
        <w:t>S</w:t>
      </w:r>
      <w:r w:rsidR="00864CC0">
        <w:rPr>
          <w:b/>
        </w:rPr>
        <w:t>chool</w:t>
      </w:r>
      <w:r w:rsidRPr="007E1667">
        <w:rPr>
          <w:b/>
        </w:rPr>
        <w:t>, 2017</w:t>
      </w:r>
    </w:p>
    <w:p w14:paraId="2794B657" w14:textId="24F8C800" w:rsidR="00721F5C" w:rsidRDefault="006F345E">
      <w:r>
        <w:t>When</w:t>
      </w:r>
      <w:r w:rsidR="00721F5C">
        <w:t xml:space="preserve"> the students arrive in the morning, they often play </w:t>
      </w:r>
      <w:r>
        <w:t xml:space="preserve">in the classroom </w:t>
      </w:r>
      <w:r w:rsidR="00721F5C">
        <w:t xml:space="preserve">before the </w:t>
      </w:r>
      <w:r w:rsidR="00F40759">
        <w:t>bell goes</w:t>
      </w:r>
      <w:r w:rsidR="00D51340">
        <w:t xml:space="preserve">. Then after </w:t>
      </w:r>
      <w:r w:rsidR="00721F5C">
        <w:t>morning greetings with the teacher</w:t>
      </w:r>
      <w:r w:rsidR="00F40759">
        <w:t xml:space="preserve"> on the carpet</w:t>
      </w:r>
      <w:r w:rsidR="00721F5C">
        <w:t xml:space="preserve">, they begin </w:t>
      </w:r>
      <w:r w:rsidR="00F40759">
        <w:t xml:space="preserve">class </w:t>
      </w:r>
      <w:r w:rsidR="00721F5C">
        <w:t>with the Soundwaves phonics chant</w:t>
      </w:r>
      <w:r w:rsidR="00F40759">
        <w:t xml:space="preserve"> every morning</w:t>
      </w:r>
      <w:r w:rsidR="00721F5C">
        <w:t>, singing along with a video played on the Starboard</w:t>
      </w:r>
      <w:r w:rsidR="00D51340">
        <w:t xml:space="preserve"> to start their daily literacy session.</w:t>
      </w:r>
    </w:p>
    <w:p w14:paraId="7058C69D" w14:textId="41A91241" w:rsidR="00721F5C" w:rsidRDefault="00721F5C">
      <w:r>
        <w:t xml:space="preserve">One </w:t>
      </w:r>
      <w:r w:rsidR="00864CC0">
        <w:t xml:space="preserve">Prep </w:t>
      </w:r>
      <w:r>
        <w:t xml:space="preserve">student however, </w:t>
      </w:r>
      <w:r w:rsidR="00F40759">
        <w:t xml:space="preserve">named P, </w:t>
      </w:r>
      <w:r>
        <w:t xml:space="preserve">with low-functioning ASD, </w:t>
      </w:r>
      <w:r w:rsidR="00F40759">
        <w:t xml:space="preserve">has </w:t>
      </w:r>
      <w:r>
        <w:t>a separate morning transition</w:t>
      </w:r>
      <w:r w:rsidR="00F40759">
        <w:t xml:space="preserve"> after arrival &amp; play</w:t>
      </w:r>
      <w:r>
        <w:t>. For unknown reasons, he reacts quite violently and dangerously to the Soundwaves video</w:t>
      </w:r>
      <w:r w:rsidR="006F345E">
        <w:t xml:space="preserve"> – h</w:t>
      </w:r>
      <w:r>
        <w:t>e yells</w:t>
      </w:r>
      <w:r w:rsidRPr="00721F5C">
        <w:t xml:space="preserve"> </w:t>
      </w:r>
      <w:r>
        <w:t xml:space="preserve">loudly, </w:t>
      </w:r>
      <w:r w:rsidR="00F40759">
        <w:t xml:space="preserve">runs around </w:t>
      </w:r>
      <w:r>
        <w:t>swing</w:t>
      </w:r>
      <w:r w:rsidR="00F40759">
        <w:t>ing</w:t>
      </w:r>
      <w:r>
        <w:t xml:space="preserve"> his arms</w:t>
      </w:r>
      <w:r w:rsidR="00F40759">
        <w:t xml:space="preserve"> wide</w:t>
      </w:r>
      <w:r>
        <w:t xml:space="preserve">, and physically hits out at the other students. To avoid this, </w:t>
      </w:r>
      <w:r w:rsidR="00D51340">
        <w:t>P</w:t>
      </w:r>
      <w:r>
        <w:t xml:space="preserve"> is withdrawn from the classroom </w:t>
      </w:r>
      <w:r w:rsidR="00F40759">
        <w:t xml:space="preserve">by the </w:t>
      </w:r>
      <w:r w:rsidR="00D51340">
        <w:t>t</w:t>
      </w:r>
      <w:r w:rsidR="00F40759">
        <w:t xml:space="preserve">eacher </w:t>
      </w:r>
      <w:r w:rsidR="00D51340">
        <w:t>a</w:t>
      </w:r>
      <w:r w:rsidR="00F40759">
        <w:t xml:space="preserve">ide </w:t>
      </w:r>
      <w:r>
        <w:t xml:space="preserve">while the video is on, and then comes back later, usually in a calm mood, ready to start his day with his schoolmates. </w:t>
      </w:r>
      <w:r w:rsidR="00D51340">
        <w:t>U</w:t>
      </w:r>
      <w:r w:rsidR="00864CC0">
        <w:t>n</w:t>
      </w:r>
      <w:r w:rsidR="00D51340">
        <w:t>til now, I have usually stayed with the main class during this time</w:t>
      </w:r>
      <w:r w:rsidR="00864CC0">
        <w:t>, so have never seen his transition</w:t>
      </w:r>
      <w:r w:rsidR="00D51340">
        <w:t xml:space="preserve">. </w:t>
      </w:r>
    </w:p>
    <w:p w14:paraId="4469EBA1" w14:textId="4EE3CEEA" w:rsidR="00F40759" w:rsidRDefault="00F40759">
      <w:r>
        <w:t>Today</w:t>
      </w:r>
      <w:r w:rsidR="00721F5C">
        <w:t xml:space="preserve"> however, the Teacher Aide was absent</w:t>
      </w:r>
      <w:r>
        <w:t xml:space="preserve">, and there was no-one to fill in for her until later. Guess who got asked to fill in for P’s </w:t>
      </w:r>
      <w:r w:rsidR="00D51340">
        <w:t xml:space="preserve">morning </w:t>
      </w:r>
      <w:r>
        <w:t xml:space="preserve">transition? </w:t>
      </w:r>
    </w:p>
    <w:p w14:paraId="224E2212" w14:textId="7AF1AB73" w:rsidR="00721F5C" w:rsidRDefault="00F40759">
      <w:r>
        <w:t xml:space="preserve">The </w:t>
      </w:r>
      <w:r w:rsidR="00D51340">
        <w:t>t</w:t>
      </w:r>
      <w:r>
        <w:t xml:space="preserve">eacher was getting concerned and impatient, as she needed to start her class, and with 26 early-years students waiting as patiently as they could, she couldn’t keep them waiting long, nor let them miss out on their learning. I was asked to take P next door, and when I </w:t>
      </w:r>
      <w:r w:rsidR="00864CC0">
        <w:t>asked</w:t>
      </w:r>
      <w:r>
        <w:t xml:space="preserve"> what I </w:t>
      </w:r>
      <w:r w:rsidR="006F345E">
        <w:t>should</w:t>
      </w:r>
      <w:r>
        <w:t xml:space="preserve"> do</w:t>
      </w:r>
      <w:r w:rsidR="00864CC0">
        <w:t xml:space="preserve"> there</w:t>
      </w:r>
      <w:r>
        <w:t>, the reply was along the lines of “Oh, you’ll figure out something, he just can’t be here!”</w:t>
      </w:r>
    </w:p>
    <w:p w14:paraId="6F0067D3" w14:textId="60D1C60D" w:rsidR="00F40759" w:rsidRDefault="00864CC0">
      <w:r>
        <w:t>So</w:t>
      </w:r>
      <w:r w:rsidR="00F40759">
        <w:t>, off we went to the resource room next door</w:t>
      </w:r>
      <w:r w:rsidR="006F345E">
        <w:t>, with P’s mother accompanying us</w:t>
      </w:r>
      <w:r w:rsidR="00F40759">
        <w:t xml:space="preserve">. </w:t>
      </w:r>
      <w:r w:rsidR="006F345E">
        <w:t xml:space="preserve">She was trying to leave to go </w:t>
      </w:r>
      <w:r>
        <w:t>shopping, but</w:t>
      </w:r>
      <w:r w:rsidR="006F345E">
        <w:t xml:space="preserve"> realising the change in his routine with no </w:t>
      </w:r>
      <w:r>
        <w:t>t</w:t>
      </w:r>
      <w:r w:rsidR="006F345E">
        <w:t xml:space="preserve">eacher </w:t>
      </w:r>
      <w:r>
        <w:t>a</w:t>
      </w:r>
      <w:r w:rsidR="006F345E">
        <w:t xml:space="preserve">ide, P was getting upset and wanting to leave with his mum. </w:t>
      </w:r>
      <w:r>
        <w:t>So</w:t>
      </w:r>
      <w:r w:rsidR="006F345E">
        <w:t xml:space="preserve">, 2 possible dilemmas to </w:t>
      </w:r>
      <w:r>
        <w:t xml:space="preserve">now </w:t>
      </w:r>
      <w:r w:rsidR="006F345E">
        <w:t xml:space="preserve">deal with. </w:t>
      </w:r>
    </w:p>
    <w:p w14:paraId="5B60ACD6" w14:textId="439D9903" w:rsidR="00721F5C" w:rsidRDefault="006F345E">
      <w:r>
        <w:t xml:space="preserve">I asked P’s mother what they usually did during the transition, but she </w:t>
      </w:r>
      <w:r w:rsidR="00864CC0">
        <w:t xml:space="preserve">had never stayed for it before, and </w:t>
      </w:r>
      <w:r>
        <w:t xml:space="preserve">had no idea. P likewise, with limited verbal ability, couldn’t fill me in either. </w:t>
      </w:r>
      <w:r w:rsidR="00864CC0">
        <w:t>So,</w:t>
      </w:r>
      <w:r>
        <w:t xml:space="preserve"> I had to make it up as we went along. </w:t>
      </w:r>
    </w:p>
    <w:p w14:paraId="5BCB0DBE" w14:textId="53BA7702" w:rsidR="006F345E" w:rsidRDefault="00D51340">
      <w:r>
        <w:t xml:space="preserve">The first obvious step was </w:t>
      </w:r>
      <w:r w:rsidR="006F345E">
        <w:t>physical removal from the potential risk, so we all walked to the nearby Administration office to check for messages</w:t>
      </w:r>
      <w:r w:rsidR="005B17FE">
        <w:t xml:space="preserve"> (&amp; give myself a moment to think of strategies)</w:t>
      </w:r>
      <w:r w:rsidR="006F345E">
        <w:t>, and then back again. Next, to ease P</w:t>
      </w:r>
      <w:r>
        <w:t>’s attention</w:t>
      </w:r>
      <w:r w:rsidR="006F345E">
        <w:t xml:space="preserve"> away from his mum so she could leave, we started to focus on our day ahead, trying to find ways to engage P</w:t>
      </w:r>
      <w:r w:rsidR="005B17FE">
        <w:t xml:space="preserve"> and create a positive diversion</w:t>
      </w:r>
      <w:r w:rsidR="006F345E">
        <w:t xml:space="preserve">. </w:t>
      </w:r>
      <w:r w:rsidR="005B17FE">
        <w:t>I</w:t>
      </w:r>
      <w:r w:rsidR="006F345E">
        <w:t xml:space="preserve"> talked </w:t>
      </w:r>
      <w:r w:rsidR="005B17FE">
        <w:t xml:space="preserve">to P about what class activities we would be doing that day, that </w:t>
      </w:r>
      <w:r w:rsidR="00864CC0">
        <w:t>he</w:t>
      </w:r>
      <w:r w:rsidR="005B17FE">
        <w:t xml:space="preserve"> would be joining in with. We also talked about what individual tasks P had lined up, and also any things P would like to do. P has a fascination with clocks, so we found some spare paper &amp; pencils, and drew up a makeshift timetable with visual cues of clocks and class activities, creating a graphic organiser that was personally relevant to P. </w:t>
      </w:r>
    </w:p>
    <w:p w14:paraId="70A83D46" w14:textId="3302CBE4" w:rsidR="005B17FE" w:rsidRDefault="005B17FE">
      <w:r>
        <w:t xml:space="preserve">By this time, P was focussed on his fun activities for the day, and his mum was able to leave without any fuss. P and I returned to his class, who had completed their chant by now, and we were able to </w:t>
      </w:r>
      <w:bookmarkStart w:id="0" w:name="_GoBack"/>
      <w:bookmarkEnd w:id="0"/>
      <w:r>
        <w:t xml:space="preserve">show his teacher his timetable all drawn up. As he was settled from his individualised activity, and had a purposeful focus for his day, he was now happy to join his classmates at their desks for </w:t>
      </w:r>
      <w:r w:rsidR="00D51340">
        <w:t xml:space="preserve">more </w:t>
      </w:r>
      <w:r>
        <w:t xml:space="preserve">literacy activities, proudly showing off his </w:t>
      </w:r>
      <w:r w:rsidR="00D51340">
        <w:t xml:space="preserve">personalised </w:t>
      </w:r>
      <w:r>
        <w:t xml:space="preserve">timetable. </w:t>
      </w:r>
    </w:p>
    <w:p w14:paraId="3B276E7F" w14:textId="6076AF7A" w:rsidR="00721F5C" w:rsidRDefault="00864CC0">
      <w:r>
        <w:t>My mentor was pleased with the result, and even more so with the lack of disruption. Overall, it was an interesting opportunity to think on my feet</w:t>
      </w:r>
      <w:r w:rsidR="00FD4007">
        <w:t xml:space="preserve">, and having seen P’s disruptive and aggressive behaviour before, I was thankful that it had </w:t>
      </w:r>
      <w:r>
        <w:t xml:space="preserve">a positive ending. </w:t>
      </w:r>
    </w:p>
    <w:p w14:paraId="31C4B05F" w14:textId="1485CC04" w:rsidR="000E4084" w:rsidRDefault="000E4084"/>
    <w:sectPr w:rsidR="000E40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8D15" w14:textId="77777777" w:rsidR="00D84B53" w:rsidRDefault="00D84B53" w:rsidP="00F43198">
      <w:pPr>
        <w:spacing w:after="0" w:line="240" w:lineRule="auto"/>
      </w:pPr>
      <w:r>
        <w:separator/>
      </w:r>
    </w:p>
  </w:endnote>
  <w:endnote w:type="continuationSeparator" w:id="0">
    <w:p w14:paraId="66D017F0" w14:textId="77777777" w:rsidR="00D84B53" w:rsidRDefault="00D84B53" w:rsidP="00F4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741D6" w14:textId="3130908C" w:rsidR="00F43198" w:rsidRDefault="00F43198">
    <w:pPr>
      <w:pStyle w:val="Footer"/>
    </w:pPr>
    <w:r>
      <w:t>Suzanne Usher</w:t>
    </w:r>
    <w:r>
      <w:ptab w:relativeTo="margin" w:alignment="center" w:leader="none"/>
    </w:r>
    <w:r>
      <w:t>EDC4000 Preparing for the Profession</w:t>
    </w:r>
    <w:r>
      <w:ptab w:relativeTo="margin" w:alignment="right" w:leader="none"/>
    </w:r>
    <w:r>
      <w:t>Student #0061035169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0160" w14:textId="77777777" w:rsidR="00D84B53" w:rsidRDefault="00D84B53" w:rsidP="00F43198">
      <w:pPr>
        <w:spacing w:after="0" w:line="240" w:lineRule="auto"/>
      </w:pPr>
      <w:r>
        <w:separator/>
      </w:r>
    </w:p>
  </w:footnote>
  <w:footnote w:type="continuationSeparator" w:id="0">
    <w:p w14:paraId="1632112D" w14:textId="77777777" w:rsidR="00D84B53" w:rsidRDefault="00D84B53" w:rsidP="00F4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67"/>
    <w:rsid w:val="000E4084"/>
    <w:rsid w:val="005B17FE"/>
    <w:rsid w:val="006F345E"/>
    <w:rsid w:val="00721F5C"/>
    <w:rsid w:val="007E1667"/>
    <w:rsid w:val="00864CC0"/>
    <w:rsid w:val="00995B9B"/>
    <w:rsid w:val="00D51340"/>
    <w:rsid w:val="00D84B53"/>
    <w:rsid w:val="00F40759"/>
    <w:rsid w:val="00F43198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FCD5"/>
  <w15:chartTrackingRefBased/>
  <w15:docId w15:val="{A1A43F51-BFDE-4D1D-BBD8-8E43C5D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98"/>
  </w:style>
  <w:style w:type="paragraph" w:styleId="Footer">
    <w:name w:val="footer"/>
    <w:basedOn w:val="Normal"/>
    <w:link w:val="FooterChar"/>
    <w:uiPriority w:val="99"/>
    <w:unhideWhenUsed/>
    <w:rsid w:val="00F4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</dc:creator>
  <cp:keywords/>
  <dc:description/>
  <cp:lastModifiedBy>Suze</cp:lastModifiedBy>
  <cp:revision>2</cp:revision>
  <dcterms:created xsi:type="dcterms:W3CDTF">2018-04-17T11:26:00Z</dcterms:created>
  <dcterms:modified xsi:type="dcterms:W3CDTF">2018-04-18T12:23:00Z</dcterms:modified>
</cp:coreProperties>
</file>